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C32A47" w14:textId="7BBC6F4F" w:rsidR="00AE628F" w:rsidRDefault="004A5995" w:rsidP="004A5995">
      <w:pPr>
        <w:spacing w:line="480" w:lineRule="auto"/>
        <w:rPr>
          <w:rFonts w:ascii="Times New Roman" w:hAnsi="Times New Roman" w:cs="Times New Roman"/>
        </w:rPr>
      </w:pPr>
      <w:bookmarkStart w:id="0" w:name="_GoBack"/>
      <w:bookmarkEnd w:id="0"/>
      <w:r>
        <w:rPr>
          <w:rFonts w:ascii="Times New Roman" w:hAnsi="Times New Roman" w:cs="Times New Roman"/>
        </w:rPr>
        <w:t>Student’s Name</w:t>
      </w:r>
    </w:p>
    <w:p w14:paraId="00BA0773" w14:textId="4F2058E2" w:rsidR="004A5995" w:rsidRDefault="004A5995" w:rsidP="004A5995">
      <w:pPr>
        <w:spacing w:line="480" w:lineRule="auto"/>
        <w:rPr>
          <w:rFonts w:ascii="Times New Roman" w:hAnsi="Times New Roman" w:cs="Times New Roman"/>
        </w:rPr>
      </w:pPr>
      <w:r>
        <w:rPr>
          <w:rFonts w:ascii="Times New Roman" w:hAnsi="Times New Roman" w:cs="Times New Roman"/>
        </w:rPr>
        <w:t>Professor’s Name</w:t>
      </w:r>
    </w:p>
    <w:p w14:paraId="607A4E72" w14:textId="455CE552" w:rsidR="004A5995" w:rsidRDefault="004A5995" w:rsidP="004A5995">
      <w:pPr>
        <w:spacing w:line="480" w:lineRule="auto"/>
        <w:rPr>
          <w:rFonts w:ascii="Times New Roman" w:hAnsi="Times New Roman" w:cs="Times New Roman"/>
        </w:rPr>
      </w:pPr>
      <w:r>
        <w:rPr>
          <w:rFonts w:ascii="Times New Roman" w:hAnsi="Times New Roman" w:cs="Times New Roman"/>
        </w:rPr>
        <w:t>Course Number</w:t>
      </w:r>
    </w:p>
    <w:p w14:paraId="5EC66A71" w14:textId="287FE4AB" w:rsidR="004A5995" w:rsidRDefault="004A5995" w:rsidP="004A5995">
      <w:pPr>
        <w:spacing w:line="480" w:lineRule="auto"/>
        <w:rPr>
          <w:rFonts w:ascii="Times New Roman" w:hAnsi="Times New Roman" w:cs="Times New Roman"/>
        </w:rPr>
      </w:pPr>
      <w:r>
        <w:rPr>
          <w:rFonts w:ascii="Times New Roman" w:hAnsi="Times New Roman" w:cs="Times New Roman"/>
        </w:rPr>
        <w:t>Date</w:t>
      </w:r>
    </w:p>
    <w:p w14:paraId="363380B2" w14:textId="691BC25F" w:rsidR="008E7C5E" w:rsidRDefault="004A5995" w:rsidP="008E7C5E">
      <w:pPr>
        <w:spacing w:line="480" w:lineRule="auto"/>
        <w:rPr>
          <w:rStyle w:val="uiqtextrenderedqtext"/>
          <w:rFonts w:ascii="Times New Roman" w:hAnsi="Times New Roman" w:cs="Times New Roman"/>
          <w:b/>
        </w:rPr>
      </w:pPr>
      <w:r w:rsidRPr="004A5995">
        <w:rPr>
          <w:rFonts w:ascii="Times New Roman" w:hAnsi="Times New Roman" w:cs="Times New Roman"/>
          <w:b/>
        </w:rPr>
        <w:t>Part 1: Five</w:t>
      </w:r>
      <w:r w:rsidR="008E7C5E">
        <w:rPr>
          <w:rFonts w:ascii="Times New Roman" w:hAnsi="Times New Roman" w:cs="Times New Roman"/>
          <w:b/>
        </w:rPr>
        <w:t xml:space="preserve"> Research Topics</w:t>
      </w:r>
    </w:p>
    <w:p w14:paraId="1AA4E13D" w14:textId="70DCFE7C" w:rsidR="00C16CB0" w:rsidRPr="008E7C5E" w:rsidRDefault="00C16CB0" w:rsidP="008E7C5E">
      <w:pPr>
        <w:spacing w:line="480" w:lineRule="auto"/>
        <w:rPr>
          <w:rStyle w:val="uiqtextrenderedqtext"/>
          <w:rFonts w:ascii="Times New Roman" w:hAnsi="Times New Roman" w:cs="Times New Roman"/>
          <w:b/>
        </w:rPr>
      </w:pPr>
      <w:r w:rsidRPr="00C16CB0">
        <w:rPr>
          <w:rStyle w:val="uiqtextrenderedqtext"/>
          <w:rFonts w:ascii="Times New Roman" w:hAnsi="Times New Roman" w:cs="Times New Roman"/>
          <w:b/>
          <w:bCs/>
        </w:rPr>
        <w:t xml:space="preserve">How companies use </w:t>
      </w:r>
      <w:r>
        <w:rPr>
          <w:rStyle w:val="uiqtextrenderedqtext"/>
          <w:rFonts w:ascii="Times New Roman" w:hAnsi="Times New Roman" w:cs="Times New Roman"/>
          <w:b/>
          <w:bCs/>
        </w:rPr>
        <w:t>data for competitive advantages</w:t>
      </w:r>
    </w:p>
    <w:p w14:paraId="70E88166" w14:textId="426198E8" w:rsidR="00C16CB0" w:rsidRPr="00C16CB0" w:rsidRDefault="00C16CB0" w:rsidP="00C16CB0">
      <w:pPr>
        <w:spacing w:before="100" w:beforeAutospacing="1" w:after="100" w:afterAutospacing="1" w:line="480" w:lineRule="auto"/>
        <w:ind w:left="284" w:firstLine="720"/>
        <w:contextualSpacing/>
        <w:rPr>
          <w:rStyle w:val="uiqtextrenderedqtext"/>
          <w:rFonts w:ascii="Times New Roman" w:hAnsi="Times New Roman" w:cs="Times New Roman"/>
          <w:bCs/>
        </w:rPr>
      </w:pPr>
      <w:r w:rsidRPr="00C16CB0">
        <w:rPr>
          <w:rStyle w:val="uiqtextrenderedqtext"/>
          <w:rFonts w:ascii="Times New Roman" w:hAnsi="Times New Roman" w:cs="Times New Roman"/>
          <w:bCs/>
        </w:rPr>
        <w:t xml:space="preserve">I choose this topic because we live at the time that data are becoming more easily accessible and proliferated. The emergence of the internet has made the world a global village that generates a huge am the amount of data which can take various forms from online services, meteorological calculations to social media marketing. In the field of business, several transactions being carried online and the development of </w:t>
      </w:r>
      <w:proofErr w:type="gramStart"/>
      <w:r w:rsidRPr="00C16CB0">
        <w:rPr>
          <w:rStyle w:val="uiqtextrenderedqtext"/>
          <w:rFonts w:ascii="Times New Roman" w:hAnsi="Times New Roman" w:cs="Times New Roman"/>
          <w:bCs/>
        </w:rPr>
        <w:t>applications</w:t>
      </w:r>
      <w:proofErr w:type="gramEnd"/>
      <w:r w:rsidRPr="00C16CB0">
        <w:rPr>
          <w:rStyle w:val="uiqtextrenderedqtext"/>
          <w:rFonts w:ascii="Times New Roman" w:hAnsi="Times New Roman" w:cs="Times New Roman"/>
          <w:bCs/>
        </w:rPr>
        <w:t xml:space="preserve"> in the smart-phones, data is readily available in all business environments, leading to the rise of data-driven decision making by the managers.</w:t>
      </w:r>
    </w:p>
    <w:p w14:paraId="22B92788" w14:textId="77777777" w:rsidR="00C16CB0" w:rsidRPr="00C16CB0" w:rsidRDefault="00C16CB0" w:rsidP="00C16CB0">
      <w:pPr>
        <w:spacing w:before="100" w:beforeAutospacing="1" w:after="100" w:afterAutospacing="1" w:line="480" w:lineRule="auto"/>
        <w:rPr>
          <w:rStyle w:val="uiqtextrenderedqtext"/>
          <w:rFonts w:ascii="Times New Roman" w:hAnsi="Times New Roman" w:cs="Times New Roman"/>
          <w:b/>
          <w:bCs/>
        </w:rPr>
      </w:pPr>
      <w:r w:rsidRPr="00C16CB0">
        <w:rPr>
          <w:rStyle w:val="uiqtextrenderedqtext"/>
          <w:rFonts w:ascii="Times New Roman" w:hAnsi="Times New Roman" w:cs="Times New Roman"/>
          <w:b/>
          <w:bCs/>
        </w:rPr>
        <w:t>Why is Big Data Important in Healthcare?</w:t>
      </w:r>
    </w:p>
    <w:p w14:paraId="342E6173" w14:textId="77777777" w:rsidR="00C16CB0" w:rsidRPr="00C16CB0" w:rsidRDefault="00C16CB0" w:rsidP="008E7C5E">
      <w:pPr>
        <w:spacing w:before="100" w:beforeAutospacing="1" w:after="100" w:afterAutospacing="1" w:line="480" w:lineRule="auto"/>
        <w:ind w:left="284" w:firstLine="720"/>
        <w:contextualSpacing/>
        <w:rPr>
          <w:rStyle w:val="uiqtextrenderedqtext"/>
          <w:rFonts w:ascii="Times New Roman" w:hAnsi="Times New Roman" w:cs="Times New Roman"/>
          <w:bCs/>
        </w:rPr>
      </w:pPr>
      <w:r w:rsidRPr="00C16CB0">
        <w:rPr>
          <w:rStyle w:val="uiqtextrenderedqtext"/>
          <w:rFonts w:ascii="Times New Roman" w:hAnsi="Times New Roman" w:cs="Times New Roman"/>
          <w:bCs/>
        </w:rPr>
        <w:t xml:space="preserve">Health care institution has the massive volume of data that is readily available them which is clinically relevant but unstructured. This data can be found in the various </w:t>
      </w:r>
      <w:proofErr w:type="gramStart"/>
      <w:r w:rsidRPr="00C16CB0">
        <w:rPr>
          <w:rStyle w:val="uiqtextrenderedqtext"/>
          <w:rFonts w:ascii="Times New Roman" w:hAnsi="Times New Roman" w:cs="Times New Roman"/>
          <w:bCs/>
        </w:rPr>
        <w:t>department</w:t>
      </w:r>
      <w:proofErr w:type="gramEnd"/>
      <w:r w:rsidRPr="00C16CB0">
        <w:rPr>
          <w:rStyle w:val="uiqtextrenderedqtext"/>
          <w:rFonts w:ascii="Times New Roman" w:hAnsi="Times New Roman" w:cs="Times New Roman"/>
          <w:bCs/>
        </w:rPr>
        <w:t xml:space="preserve"> of health facilities like CRM systems, imaginary systems, lab, and physician notes. Therefore health organization is continually leveraging the big data techniques to capture the records of patients. Thus, the use of big data technology will enhance the building of the sustainable healthcare </w:t>
      </w:r>
      <w:proofErr w:type="gramStart"/>
      <w:r w:rsidRPr="00C16CB0">
        <w:rPr>
          <w:rStyle w:val="uiqtextrenderedqtext"/>
          <w:rFonts w:ascii="Times New Roman" w:hAnsi="Times New Roman" w:cs="Times New Roman"/>
          <w:bCs/>
        </w:rPr>
        <w:t>systems,</w:t>
      </w:r>
      <w:proofErr w:type="gramEnd"/>
      <w:r w:rsidRPr="00C16CB0">
        <w:rPr>
          <w:rStyle w:val="uiqtextrenderedqtext"/>
          <w:rFonts w:ascii="Times New Roman" w:hAnsi="Times New Roman" w:cs="Times New Roman"/>
          <w:bCs/>
        </w:rPr>
        <w:t xml:space="preserve"> collaborate to improve outcomes and care, as well as the increase in the access to healthcare. </w:t>
      </w:r>
    </w:p>
    <w:p w14:paraId="725D58D5" w14:textId="77777777" w:rsidR="00C16CB0" w:rsidRPr="00C16CB0" w:rsidRDefault="00C16CB0" w:rsidP="00C16CB0">
      <w:pPr>
        <w:spacing w:before="100" w:beforeAutospacing="1" w:after="100" w:afterAutospacing="1" w:line="480" w:lineRule="auto"/>
        <w:rPr>
          <w:rStyle w:val="uiqtextrenderedqtext"/>
          <w:rFonts w:ascii="Times New Roman" w:hAnsi="Times New Roman" w:cs="Times New Roman"/>
          <w:b/>
          <w:bCs/>
        </w:rPr>
      </w:pPr>
      <w:r w:rsidRPr="00C16CB0">
        <w:rPr>
          <w:rStyle w:val="uiqtextrenderedqtext"/>
          <w:rFonts w:ascii="Times New Roman" w:hAnsi="Times New Roman" w:cs="Times New Roman"/>
          <w:b/>
          <w:bCs/>
        </w:rPr>
        <w:t>Why is Big Data Important in Education?</w:t>
      </w:r>
    </w:p>
    <w:p w14:paraId="592CF17C" w14:textId="77777777" w:rsidR="00C16CB0" w:rsidRPr="00C16CB0" w:rsidRDefault="00C16CB0" w:rsidP="008E7C5E">
      <w:pPr>
        <w:spacing w:before="100" w:beforeAutospacing="1" w:after="100" w:afterAutospacing="1" w:line="480" w:lineRule="auto"/>
        <w:ind w:left="284" w:firstLine="720"/>
        <w:contextualSpacing/>
        <w:rPr>
          <w:rStyle w:val="uiqtextrenderedqtext"/>
          <w:rFonts w:ascii="Times New Roman" w:hAnsi="Times New Roman" w:cs="Times New Roman"/>
          <w:bCs/>
        </w:rPr>
      </w:pPr>
      <w:r w:rsidRPr="00C16CB0">
        <w:rPr>
          <w:rStyle w:val="uiqtextrenderedqtext"/>
          <w:rFonts w:ascii="Times New Roman" w:hAnsi="Times New Roman" w:cs="Times New Roman"/>
          <w:bCs/>
        </w:rPr>
        <w:lastRenderedPageBreak/>
        <w:t xml:space="preserve">Learning institutions are embracing analytics through the use of machine learning and robust algorithms in the learning setups such as classrooms to assist the teachers to refine teaching strategies. Therefore, the teacher can utilize data </w:t>
      </w:r>
      <w:proofErr w:type="gramStart"/>
      <w:r w:rsidRPr="00C16CB0">
        <w:rPr>
          <w:rStyle w:val="uiqtextrenderedqtext"/>
          <w:rFonts w:ascii="Times New Roman" w:hAnsi="Times New Roman" w:cs="Times New Roman"/>
          <w:bCs/>
        </w:rPr>
        <w:t>from various educational software to ascertain whether the learners understand specific concepts or topics and how they can design their lesson plans to meet the needs of the students</w:t>
      </w:r>
      <w:proofErr w:type="gramEnd"/>
      <w:r w:rsidRPr="00C16CB0">
        <w:rPr>
          <w:rStyle w:val="uiqtextrenderedqtext"/>
          <w:rFonts w:ascii="Times New Roman" w:hAnsi="Times New Roman" w:cs="Times New Roman"/>
          <w:bCs/>
        </w:rPr>
        <w:t>.</w:t>
      </w:r>
    </w:p>
    <w:p w14:paraId="0C862964" w14:textId="2C39173C" w:rsidR="00C16CB0" w:rsidRPr="00C16CB0" w:rsidRDefault="00C16CB0" w:rsidP="00C16CB0">
      <w:pPr>
        <w:spacing w:before="100" w:beforeAutospacing="1" w:after="100" w:afterAutospacing="1" w:line="480" w:lineRule="auto"/>
        <w:rPr>
          <w:rStyle w:val="uiqtextrenderedqtext"/>
          <w:rFonts w:ascii="Times New Roman" w:hAnsi="Times New Roman" w:cs="Times New Roman"/>
          <w:b/>
          <w:bCs/>
        </w:rPr>
      </w:pPr>
      <w:r w:rsidRPr="00C16CB0">
        <w:rPr>
          <w:rStyle w:val="uiqtextrenderedqtext"/>
          <w:rFonts w:ascii="Times New Roman" w:hAnsi="Times New Roman" w:cs="Times New Roman"/>
          <w:b/>
          <w:bCs/>
        </w:rPr>
        <w:t>Data Mining for Counter-Terrorism</w:t>
      </w:r>
    </w:p>
    <w:p w14:paraId="11EEA835" w14:textId="57554673" w:rsidR="00C16CB0" w:rsidRPr="00C16CB0" w:rsidRDefault="00C16CB0" w:rsidP="008E7C5E">
      <w:pPr>
        <w:spacing w:before="100" w:beforeAutospacing="1" w:after="100" w:afterAutospacing="1" w:line="480" w:lineRule="auto"/>
        <w:ind w:left="284" w:firstLine="720"/>
        <w:contextualSpacing/>
        <w:rPr>
          <w:rStyle w:val="uiqtextrenderedqtext"/>
          <w:rFonts w:ascii="Times New Roman" w:hAnsi="Times New Roman" w:cs="Times New Roman"/>
          <w:bCs/>
        </w:rPr>
      </w:pPr>
      <w:r w:rsidRPr="00C16CB0">
        <w:rPr>
          <w:rStyle w:val="uiqtextrenderedqtext"/>
          <w:rFonts w:ascii="Times New Roman" w:hAnsi="Times New Roman" w:cs="Times New Roman"/>
          <w:bCs/>
        </w:rPr>
        <w:t xml:space="preserve">With the terrorist acts on the increase in the world, it has become a very critical issue for the intelligence to adopt appropriate countermeasures. Anti-terrorist data –mining technology is the only effective strategies they can to curb the </w:t>
      </w:r>
      <w:r w:rsidR="008E7C5E" w:rsidRPr="00C16CB0">
        <w:rPr>
          <w:rStyle w:val="uiqtextrenderedqtext"/>
          <w:rFonts w:ascii="Times New Roman" w:hAnsi="Times New Roman" w:cs="Times New Roman"/>
          <w:bCs/>
        </w:rPr>
        <w:t>attacks. The</w:t>
      </w:r>
      <w:r w:rsidRPr="00C16CB0">
        <w:rPr>
          <w:rStyle w:val="uiqtextrenderedqtext"/>
          <w:rFonts w:ascii="Times New Roman" w:hAnsi="Times New Roman" w:cs="Times New Roman"/>
          <w:bCs/>
        </w:rPr>
        <w:t xml:space="preserve"> systems can be utilized to detect the activities of terrorists by analyzing as well as digging records to establish patterns that can be able to detect suspicious actions and behaviors.  </w:t>
      </w:r>
    </w:p>
    <w:p w14:paraId="0BB7C507" w14:textId="77777777" w:rsidR="00C16CB0" w:rsidRPr="00C16CB0" w:rsidRDefault="00C16CB0" w:rsidP="00C16CB0">
      <w:pPr>
        <w:spacing w:before="100" w:beforeAutospacing="1" w:after="100" w:afterAutospacing="1" w:line="480" w:lineRule="auto"/>
        <w:rPr>
          <w:rStyle w:val="uiqtextrenderedqtext"/>
          <w:rFonts w:ascii="Times New Roman" w:hAnsi="Times New Roman" w:cs="Times New Roman"/>
          <w:b/>
          <w:bCs/>
        </w:rPr>
      </w:pPr>
      <w:r w:rsidRPr="00C16CB0">
        <w:rPr>
          <w:rStyle w:val="uiqtextrenderedqtext"/>
          <w:rFonts w:ascii="Times New Roman" w:hAnsi="Times New Roman" w:cs="Times New Roman"/>
          <w:b/>
          <w:bCs/>
        </w:rPr>
        <w:t>The Role of Big Data in New Product Development</w:t>
      </w:r>
    </w:p>
    <w:p w14:paraId="240E61AC" w14:textId="77777777" w:rsidR="00C16CB0" w:rsidRPr="00C16CB0" w:rsidRDefault="00C16CB0" w:rsidP="008E7C5E">
      <w:pPr>
        <w:spacing w:before="100" w:beforeAutospacing="1" w:after="100" w:afterAutospacing="1" w:line="480" w:lineRule="auto"/>
        <w:ind w:left="284" w:firstLine="720"/>
        <w:contextualSpacing/>
        <w:rPr>
          <w:rStyle w:val="uiqtextrenderedqtext"/>
          <w:rFonts w:ascii="Times New Roman" w:hAnsi="Times New Roman" w:cs="Times New Roman"/>
          <w:bCs/>
        </w:rPr>
      </w:pPr>
      <w:r w:rsidRPr="00C16CB0">
        <w:rPr>
          <w:rStyle w:val="uiqtextrenderedqtext"/>
          <w:rFonts w:ascii="Times New Roman" w:hAnsi="Times New Roman" w:cs="Times New Roman"/>
          <w:bCs/>
        </w:rPr>
        <w:t>The creation of a new product requires a lot of information from both internal and external stakeholders. Due to the rapid increase in of inputs, competition, markets, regulation, and technology the companies should analyze the information by using the big data technology to solve disruptive innovation dilemma in the industry.</w:t>
      </w:r>
    </w:p>
    <w:p w14:paraId="7D7C8CAE" w14:textId="77777777" w:rsidR="008E7C5E" w:rsidRDefault="008E7C5E" w:rsidP="00C16CB0">
      <w:pPr>
        <w:tabs>
          <w:tab w:val="left" w:pos="1290"/>
        </w:tabs>
        <w:spacing w:before="100" w:beforeAutospacing="1" w:after="100" w:afterAutospacing="1" w:line="480" w:lineRule="auto"/>
        <w:rPr>
          <w:rStyle w:val="uiqtextrenderedqtext"/>
          <w:rFonts w:ascii="Times New Roman" w:hAnsi="Times New Roman" w:cs="Times New Roman"/>
          <w:b/>
          <w:bCs/>
        </w:rPr>
      </w:pPr>
    </w:p>
    <w:p w14:paraId="2E2DE66C" w14:textId="77777777" w:rsidR="008E7C5E" w:rsidRDefault="008E7C5E" w:rsidP="00C16CB0">
      <w:pPr>
        <w:tabs>
          <w:tab w:val="left" w:pos="1290"/>
        </w:tabs>
        <w:spacing w:before="100" w:beforeAutospacing="1" w:after="100" w:afterAutospacing="1" w:line="480" w:lineRule="auto"/>
        <w:rPr>
          <w:rStyle w:val="uiqtextrenderedqtext"/>
          <w:rFonts w:ascii="Times New Roman" w:hAnsi="Times New Roman" w:cs="Times New Roman"/>
          <w:b/>
          <w:bCs/>
        </w:rPr>
      </w:pPr>
    </w:p>
    <w:p w14:paraId="31ED96C6" w14:textId="77777777" w:rsidR="008E7C5E" w:rsidRDefault="008E7C5E" w:rsidP="00C16CB0">
      <w:pPr>
        <w:tabs>
          <w:tab w:val="left" w:pos="1290"/>
        </w:tabs>
        <w:spacing w:before="100" w:beforeAutospacing="1" w:after="100" w:afterAutospacing="1" w:line="480" w:lineRule="auto"/>
        <w:rPr>
          <w:rStyle w:val="uiqtextrenderedqtext"/>
          <w:rFonts w:ascii="Times New Roman" w:hAnsi="Times New Roman" w:cs="Times New Roman"/>
          <w:b/>
          <w:bCs/>
        </w:rPr>
      </w:pPr>
    </w:p>
    <w:p w14:paraId="57A64143" w14:textId="408B5657" w:rsidR="004A5995" w:rsidRPr="00C16CB0" w:rsidRDefault="004A5995" w:rsidP="00C16CB0">
      <w:pPr>
        <w:tabs>
          <w:tab w:val="left" w:pos="1290"/>
        </w:tabs>
        <w:spacing w:before="100" w:beforeAutospacing="1" w:after="100" w:afterAutospacing="1" w:line="480" w:lineRule="auto"/>
        <w:rPr>
          <w:rFonts w:ascii="Times New Roman" w:hAnsi="Times New Roman" w:cs="Times New Roman"/>
          <w:bCs/>
        </w:rPr>
      </w:pPr>
      <w:r w:rsidRPr="004A5995">
        <w:rPr>
          <w:rStyle w:val="uiqtextrenderedqtext"/>
          <w:rFonts w:ascii="Times New Roman" w:hAnsi="Times New Roman" w:cs="Times New Roman"/>
          <w:b/>
          <w:bCs/>
        </w:rPr>
        <w:lastRenderedPageBreak/>
        <w:t>Part 2</w:t>
      </w:r>
    </w:p>
    <w:tbl>
      <w:tblPr>
        <w:tblW w:w="5000" w:type="pct"/>
        <w:tblLook w:val="04A0" w:firstRow="1" w:lastRow="0" w:firstColumn="1" w:lastColumn="0" w:noHBand="0" w:noVBand="1"/>
      </w:tblPr>
      <w:tblGrid>
        <w:gridCol w:w="1015"/>
        <w:gridCol w:w="937"/>
        <w:gridCol w:w="1238"/>
        <w:gridCol w:w="1883"/>
        <w:gridCol w:w="3783"/>
      </w:tblGrid>
      <w:tr w:rsidR="004A5995" w:rsidRPr="004A5995" w14:paraId="5E8A945C" w14:textId="77777777" w:rsidTr="00952D45">
        <w:trPr>
          <w:trHeight w:val="600"/>
        </w:trPr>
        <w:tc>
          <w:tcPr>
            <w:tcW w:w="3057" w:type="pct"/>
            <w:gridSpan w:val="3"/>
            <w:tcBorders>
              <w:top w:val="nil"/>
              <w:left w:val="nil"/>
              <w:bottom w:val="single" w:sz="4" w:space="0" w:color="auto"/>
              <w:right w:val="nil"/>
            </w:tcBorders>
            <w:shd w:val="clear" w:color="auto" w:fill="auto"/>
            <w:vAlign w:val="bottom"/>
            <w:hideMark/>
          </w:tcPr>
          <w:p w14:paraId="2ADD4F50" w14:textId="03692994" w:rsidR="00742C04" w:rsidRPr="004A5995" w:rsidRDefault="004A5995" w:rsidP="00742C04">
            <w:pPr>
              <w:rPr>
                <w:rFonts w:ascii="Times New Roman" w:eastAsia="Times New Roman" w:hAnsi="Times New Roman" w:cs="Times New Roman"/>
                <w:b/>
                <w:color w:val="000000"/>
              </w:rPr>
            </w:pPr>
            <w:r w:rsidRPr="004A5995">
              <w:rPr>
                <w:rFonts w:ascii="Times New Roman" w:eastAsia="Times New Roman" w:hAnsi="Times New Roman" w:cs="Times New Roman"/>
                <w:b/>
                <w:color w:val="000000"/>
              </w:rPr>
              <w:t>Data Collection for: Amazon Company</w:t>
            </w:r>
          </w:p>
        </w:tc>
        <w:tc>
          <w:tcPr>
            <w:tcW w:w="936" w:type="pct"/>
            <w:tcBorders>
              <w:top w:val="nil"/>
              <w:left w:val="nil"/>
              <w:bottom w:val="nil"/>
              <w:right w:val="nil"/>
            </w:tcBorders>
            <w:shd w:val="clear" w:color="auto" w:fill="auto"/>
            <w:noWrap/>
            <w:vAlign w:val="bottom"/>
            <w:hideMark/>
          </w:tcPr>
          <w:p w14:paraId="073887C5" w14:textId="77777777" w:rsidR="00742C04" w:rsidRPr="004A5995" w:rsidRDefault="00742C04" w:rsidP="00742C04">
            <w:pPr>
              <w:rPr>
                <w:rFonts w:ascii="Times New Roman" w:eastAsia="Times New Roman" w:hAnsi="Times New Roman" w:cs="Times New Roman"/>
                <w:color w:val="000000"/>
              </w:rPr>
            </w:pPr>
          </w:p>
        </w:tc>
        <w:tc>
          <w:tcPr>
            <w:tcW w:w="1006" w:type="pct"/>
            <w:tcBorders>
              <w:top w:val="nil"/>
              <w:left w:val="nil"/>
              <w:bottom w:val="nil"/>
              <w:right w:val="nil"/>
            </w:tcBorders>
            <w:shd w:val="clear" w:color="auto" w:fill="auto"/>
            <w:noWrap/>
            <w:vAlign w:val="bottom"/>
            <w:hideMark/>
          </w:tcPr>
          <w:p w14:paraId="1EBD4847" w14:textId="77777777" w:rsidR="00742C04" w:rsidRPr="004A5995" w:rsidRDefault="00742C04" w:rsidP="00742C04">
            <w:pPr>
              <w:rPr>
                <w:rFonts w:ascii="Times New Roman" w:eastAsia="Times New Roman" w:hAnsi="Times New Roman" w:cs="Times New Roman"/>
                <w:color w:val="000000"/>
              </w:rPr>
            </w:pPr>
          </w:p>
        </w:tc>
      </w:tr>
      <w:tr w:rsidR="004A5995" w:rsidRPr="004A5995" w14:paraId="5D9B65C7" w14:textId="77777777" w:rsidTr="00952D45">
        <w:trPr>
          <w:trHeight w:val="900"/>
        </w:trPr>
        <w:tc>
          <w:tcPr>
            <w:tcW w:w="953" w:type="pct"/>
            <w:tcBorders>
              <w:top w:val="nil"/>
              <w:left w:val="single" w:sz="4" w:space="0" w:color="auto"/>
              <w:bottom w:val="single" w:sz="4" w:space="0" w:color="auto"/>
              <w:right w:val="single" w:sz="4" w:space="0" w:color="auto"/>
            </w:tcBorders>
            <w:shd w:val="clear" w:color="auto" w:fill="auto"/>
            <w:vAlign w:val="center"/>
            <w:hideMark/>
          </w:tcPr>
          <w:p w14:paraId="056A7756" w14:textId="77777777" w:rsidR="00742C04" w:rsidRPr="004A5995" w:rsidRDefault="00742C04" w:rsidP="00742C04">
            <w:pPr>
              <w:rPr>
                <w:rFonts w:ascii="Times New Roman" w:eastAsia="Times New Roman" w:hAnsi="Times New Roman" w:cs="Times New Roman"/>
                <w:bCs/>
                <w:color w:val="000000"/>
              </w:rPr>
            </w:pPr>
            <w:r w:rsidRPr="004A5995">
              <w:rPr>
                <w:rFonts w:ascii="Times New Roman" w:eastAsia="Times New Roman" w:hAnsi="Times New Roman" w:cs="Times New Roman"/>
                <w:bCs/>
                <w:color w:val="000000"/>
              </w:rPr>
              <w:t>What types of data to be collected</w:t>
            </w:r>
          </w:p>
        </w:tc>
        <w:tc>
          <w:tcPr>
            <w:tcW w:w="1033" w:type="pct"/>
            <w:tcBorders>
              <w:top w:val="nil"/>
              <w:left w:val="nil"/>
              <w:bottom w:val="single" w:sz="4" w:space="0" w:color="auto"/>
              <w:right w:val="single" w:sz="4" w:space="0" w:color="auto"/>
            </w:tcBorders>
            <w:shd w:val="clear" w:color="auto" w:fill="auto"/>
            <w:vAlign w:val="center"/>
            <w:hideMark/>
          </w:tcPr>
          <w:p w14:paraId="6070DB3B" w14:textId="77777777" w:rsidR="00742C04" w:rsidRPr="004A5995" w:rsidRDefault="00742C04" w:rsidP="00742C04">
            <w:pPr>
              <w:rPr>
                <w:rFonts w:ascii="Times New Roman" w:eastAsia="Times New Roman" w:hAnsi="Times New Roman" w:cs="Times New Roman"/>
                <w:bCs/>
                <w:color w:val="000000"/>
              </w:rPr>
            </w:pPr>
            <w:r w:rsidRPr="004A5995">
              <w:rPr>
                <w:rFonts w:ascii="Times New Roman" w:eastAsia="Times New Roman" w:hAnsi="Times New Roman" w:cs="Times New Roman"/>
                <w:bCs/>
                <w:color w:val="000000"/>
              </w:rPr>
              <w:t xml:space="preserve">When data is to be collected (indicate whether it is a </w:t>
            </w:r>
            <w:proofErr w:type="spellStart"/>
            <w:r w:rsidRPr="004A5995">
              <w:rPr>
                <w:rFonts w:ascii="Times New Roman" w:eastAsia="Times New Roman" w:hAnsi="Times New Roman" w:cs="Times New Roman"/>
                <w:bCs/>
                <w:color w:val="000000"/>
              </w:rPr>
              <w:t>one time</w:t>
            </w:r>
            <w:proofErr w:type="spellEnd"/>
            <w:r w:rsidRPr="004A5995">
              <w:rPr>
                <w:rFonts w:ascii="Times New Roman" w:eastAsia="Times New Roman" w:hAnsi="Times New Roman" w:cs="Times New Roman"/>
                <w:bCs/>
                <w:color w:val="000000"/>
              </w:rPr>
              <w:t xml:space="preserve"> collection, quarterly, or yearly)</w:t>
            </w:r>
          </w:p>
        </w:tc>
        <w:tc>
          <w:tcPr>
            <w:tcW w:w="1071" w:type="pct"/>
            <w:tcBorders>
              <w:top w:val="nil"/>
              <w:left w:val="nil"/>
              <w:bottom w:val="single" w:sz="4" w:space="0" w:color="auto"/>
              <w:right w:val="single" w:sz="4" w:space="0" w:color="auto"/>
            </w:tcBorders>
            <w:shd w:val="clear" w:color="auto" w:fill="auto"/>
            <w:vAlign w:val="center"/>
            <w:hideMark/>
          </w:tcPr>
          <w:p w14:paraId="64976117" w14:textId="77777777" w:rsidR="00742C04" w:rsidRPr="004A5995" w:rsidRDefault="00742C04" w:rsidP="00742C04">
            <w:pPr>
              <w:rPr>
                <w:rFonts w:ascii="Times New Roman" w:eastAsia="Times New Roman" w:hAnsi="Times New Roman" w:cs="Times New Roman"/>
                <w:bCs/>
                <w:color w:val="000000"/>
              </w:rPr>
            </w:pPr>
            <w:r w:rsidRPr="004A5995">
              <w:rPr>
                <w:rFonts w:ascii="Times New Roman" w:eastAsia="Times New Roman" w:hAnsi="Times New Roman" w:cs="Times New Roman"/>
                <w:bCs/>
                <w:color w:val="000000"/>
              </w:rPr>
              <w:t>How data might be collected (this can be refined as you move forward)</w:t>
            </w:r>
          </w:p>
        </w:tc>
        <w:tc>
          <w:tcPr>
            <w:tcW w:w="936" w:type="pct"/>
            <w:tcBorders>
              <w:top w:val="single" w:sz="4" w:space="0" w:color="auto"/>
              <w:left w:val="nil"/>
              <w:bottom w:val="single" w:sz="4" w:space="0" w:color="auto"/>
              <w:right w:val="single" w:sz="4" w:space="0" w:color="auto"/>
            </w:tcBorders>
            <w:shd w:val="clear" w:color="auto" w:fill="auto"/>
            <w:vAlign w:val="center"/>
            <w:hideMark/>
          </w:tcPr>
          <w:p w14:paraId="1E749676" w14:textId="77777777" w:rsidR="00742C04" w:rsidRPr="004A5995" w:rsidRDefault="00742C04" w:rsidP="00742C04">
            <w:pPr>
              <w:rPr>
                <w:rFonts w:ascii="Times New Roman" w:eastAsia="Times New Roman" w:hAnsi="Times New Roman" w:cs="Times New Roman"/>
                <w:bCs/>
                <w:color w:val="000000"/>
              </w:rPr>
            </w:pPr>
            <w:r w:rsidRPr="004A5995">
              <w:rPr>
                <w:rFonts w:ascii="Times New Roman" w:eastAsia="Times New Roman" w:hAnsi="Times New Roman" w:cs="Times New Roman"/>
                <w:bCs/>
                <w:color w:val="000000"/>
              </w:rPr>
              <w:t xml:space="preserve"> From whom data will be collected</w:t>
            </w:r>
          </w:p>
        </w:tc>
        <w:tc>
          <w:tcPr>
            <w:tcW w:w="1006" w:type="pct"/>
            <w:tcBorders>
              <w:top w:val="single" w:sz="4" w:space="0" w:color="auto"/>
              <w:left w:val="nil"/>
              <w:bottom w:val="single" w:sz="4" w:space="0" w:color="auto"/>
              <w:right w:val="single" w:sz="4" w:space="0" w:color="auto"/>
            </w:tcBorders>
            <w:shd w:val="clear" w:color="auto" w:fill="auto"/>
            <w:vAlign w:val="center"/>
            <w:hideMark/>
          </w:tcPr>
          <w:p w14:paraId="79BCDDF1" w14:textId="77777777" w:rsidR="00742C04" w:rsidRPr="004A5995" w:rsidRDefault="00742C04" w:rsidP="00742C04">
            <w:pPr>
              <w:rPr>
                <w:rFonts w:ascii="Times New Roman" w:eastAsia="Times New Roman" w:hAnsi="Times New Roman" w:cs="Times New Roman"/>
                <w:bCs/>
                <w:color w:val="000000"/>
              </w:rPr>
            </w:pPr>
            <w:r w:rsidRPr="004A5995">
              <w:rPr>
                <w:rFonts w:ascii="Times New Roman" w:eastAsia="Times New Roman" w:hAnsi="Times New Roman" w:cs="Times New Roman"/>
                <w:bCs/>
                <w:color w:val="000000"/>
              </w:rPr>
              <w:t>Why the data is to be collected.</w:t>
            </w:r>
          </w:p>
        </w:tc>
      </w:tr>
      <w:tr w:rsidR="004A5995" w:rsidRPr="004A5995" w14:paraId="1280B067" w14:textId="77777777" w:rsidTr="00952D45">
        <w:trPr>
          <w:trHeight w:val="800"/>
        </w:trPr>
        <w:tc>
          <w:tcPr>
            <w:tcW w:w="953" w:type="pct"/>
            <w:tcBorders>
              <w:top w:val="nil"/>
              <w:left w:val="single" w:sz="4" w:space="0" w:color="auto"/>
              <w:bottom w:val="single" w:sz="4" w:space="0" w:color="auto"/>
              <w:right w:val="single" w:sz="4" w:space="0" w:color="auto"/>
            </w:tcBorders>
            <w:shd w:val="clear" w:color="auto" w:fill="auto"/>
            <w:vAlign w:val="bottom"/>
            <w:hideMark/>
          </w:tcPr>
          <w:p w14:paraId="2D9C6D9E" w14:textId="04E6A83D" w:rsidR="00742C04" w:rsidRPr="004A5995" w:rsidRDefault="004A5995" w:rsidP="00742C04">
            <w:pPr>
              <w:rPr>
                <w:rFonts w:ascii="Times New Roman" w:eastAsia="Times New Roman" w:hAnsi="Times New Roman" w:cs="Times New Roman"/>
                <w:bCs/>
                <w:color w:val="000000"/>
              </w:rPr>
            </w:pPr>
            <w:r>
              <w:rPr>
                <w:rFonts w:ascii="Times New Roman" w:eastAsia="Times New Roman" w:hAnsi="Times New Roman" w:cs="Times New Roman"/>
                <w:bCs/>
                <w:color w:val="000000"/>
              </w:rPr>
              <w:t>1.consumer data</w:t>
            </w:r>
          </w:p>
        </w:tc>
        <w:tc>
          <w:tcPr>
            <w:tcW w:w="1033" w:type="pct"/>
            <w:tcBorders>
              <w:top w:val="nil"/>
              <w:left w:val="nil"/>
              <w:bottom w:val="single" w:sz="4" w:space="0" w:color="auto"/>
              <w:right w:val="single" w:sz="4" w:space="0" w:color="auto"/>
            </w:tcBorders>
            <w:shd w:val="clear" w:color="auto" w:fill="auto"/>
            <w:noWrap/>
            <w:vAlign w:val="bottom"/>
            <w:hideMark/>
          </w:tcPr>
          <w:p w14:paraId="65261692" w14:textId="5FAFB8DB"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Yearly</w:t>
            </w:r>
          </w:p>
        </w:tc>
        <w:tc>
          <w:tcPr>
            <w:tcW w:w="1071" w:type="pct"/>
            <w:tcBorders>
              <w:top w:val="nil"/>
              <w:left w:val="nil"/>
              <w:bottom w:val="single" w:sz="4" w:space="0" w:color="auto"/>
              <w:right w:val="single" w:sz="4" w:space="0" w:color="auto"/>
            </w:tcBorders>
            <w:shd w:val="clear" w:color="auto" w:fill="auto"/>
            <w:noWrap/>
            <w:vAlign w:val="bottom"/>
            <w:hideMark/>
          </w:tcPr>
          <w:p w14:paraId="013CC685" w14:textId="250702A3" w:rsidR="004A5995"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-Social media</w:t>
            </w:r>
          </w:p>
        </w:tc>
        <w:tc>
          <w:tcPr>
            <w:tcW w:w="936" w:type="pct"/>
            <w:tcBorders>
              <w:top w:val="nil"/>
              <w:left w:val="nil"/>
              <w:bottom w:val="single" w:sz="4" w:space="0" w:color="auto"/>
              <w:right w:val="single" w:sz="4" w:space="0" w:color="auto"/>
            </w:tcBorders>
            <w:shd w:val="clear" w:color="auto" w:fill="auto"/>
            <w:noWrap/>
            <w:vAlign w:val="bottom"/>
            <w:hideMark/>
          </w:tcPr>
          <w:p w14:paraId="139889E0" w14:textId="7481FE24" w:rsidR="00742C04" w:rsidRPr="004A5995" w:rsidRDefault="00C16CB0" w:rsidP="00742C04">
            <w:pPr>
              <w:rPr>
                <w:rFonts w:ascii="Times New Roman" w:eastAsia="Times New Roman" w:hAnsi="Times New Roman" w:cs="Times New Roman"/>
                <w:color w:val="000000"/>
              </w:rPr>
            </w:pPr>
            <w:r>
              <w:rPr>
                <w:rFonts w:ascii="Times New Roman" w:eastAsia="Times New Roman" w:hAnsi="Times New Roman" w:cs="Times New Roman"/>
                <w:color w:val="000000"/>
              </w:rPr>
              <w:t>C</w:t>
            </w:r>
            <w:r w:rsidR="004A5995">
              <w:rPr>
                <w:rFonts w:ascii="Times New Roman" w:eastAsia="Times New Roman" w:hAnsi="Times New Roman" w:cs="Times New Roman"/>
                <w:color w:val="000000"/>
              </w:rPr>
              <w:t>ustomer</w:t>
            </w:r>
          </w:p>
        </w:tc>
        <w:tc>
          <w:tcPr>
            <w:tcW w:w="1006" w:type="pct"/>
            <w:tcBorders>
              <w:top w:val="nil"/>
              <w:left w:val="nil"/>
              <w:bottom w:val="single" w:sz="4" w:space="0" w:color="auto"/>
              <w:right w:val="single" w:sz="4" w:space="0" w:color="auto"/>
            </w:tcBorders>
            <w:shd w:val="clear" w:color="auto" w:fill="auto"/>
            <w:noWrap/>
            <w:vAlign w:val="bottom"/>
            <w:hideMark/>
          </w:tcPr>
          <w:p w14:paraId="1D7650D8" w14:textId="3C773F21" w:rsidR="00742C04" w:rsidRPr="004A5995" w:rsidRDefault="004A5995" w:rsidP="004A5995">
            <w:pPr>
              <w:pStyle w:val="ListParagraph"/>
              <w:numPr>
                <w:ilvl w:val="0"/>
                <w:numId w:val="34"/>
              </w:numPr>
              <w:rPr>
                <w:rFonts w:ascii="Times New Roman" w:eastAsia="Times New Roman" w:hAnsi="Times New Roman" w:cs="Times New Roman"/>
                <w:color w:val="000000"/>
              </w:rPr>
            </w:pPr>
            <w:r w:rsidRPr="004A5995">
              <w:rPr>
                <w:rFonts w:ascii="Times New Roman" w:eastAsia="Times New Roman" w:hAnsi="Times New Roman" w:cs="Times New Roman"/>
                <w:color w:val="000000"/>
              </w:rPr>
              <w:t>To Improve the experience of the clients</w:t>
            </w:r>
          </w:p>
          <w:p w14:paraId="5DEE1AA2" w14:textId="5667D835" w:rsidR="004A5995" w:rsidRPr="004A5995" w:rsidRDefault="004A5995" w:rsidP="004A5995">
            <w:pPr>
              <w:rPr>
                <w:rFonts w:ascii="Times New Roman" w:eastAsia="Times New Roman" w:hAnsi="Times New Roman" w:cs="Times New Roman"/>
                <w:color w:val="000000"/>
              </w:rPr>
            </w:pPr>
          </w:p>
        </w:tc>
      </w:tr>
      <w:tr w:rsidR="004A5995" w:rsidRPr="004A5995" w14:paraId="228C4149" w14:textId="77777777" w:rsidTr="00952D45">
        <w:trPr>
          <w:trHeight w:val="620"/>
        </w:trPr>
        <w:tc>
          <w:tcPr>
            <w:tcW w:w="953" w:type="pct"/>
            <w:tcBorders>
              <w:top w:val="nil"/>
              <w:left w:val="single" w:sz="4" w:space="0" w:color="auto"/>
              <w:bottom w:val="single" w:sz="4" w:space="0" w:color="auto"/>
              <w:right w:val="single" w:sz="4" w:space="0" w:color="auto"/>
            </w:tcBorders>
            <w:shd w:val="clear" w:color="auto" w:fill="auto"/>
            <w:vAlign w:val="bottom"/>
            <w:hideMark/>
          </w:tcPr>
          <w:p w14:paraId="6DFC1EA8" w14:textId="15604428" w:rsidR="00742C04" w:rsidRPr="004A5995" w:rsidRDefault="00742C04" w:rsidP="00742C04">
            <w:pPr>
              <w:rPr>
                <w:rFonts w:ascii="Times New Roman" w:eastAsia="Times New Roman" w:hAnsi="Times New Roman" w:cs="Times New Roman"/>
                <w:bCs/>
                <w:color w:val="000000"/>
              </w:rPr>
            </w:pPr>
            <w:r w:rsidRPr="004A5995">
              <w:rPr>
                <w:rFonts w:ascii="Times New Roman" w:eastAsia="Times New Roman" w:hAnsi="Times New Roman" w:cs="Times New Roman"/>
                <w:bCs/>
                <w:color w:val="000000"/>
              </w:rPr>
              <w:t>2</w:t>
            </w:r>
            <w:r w:rsidR="004A5995">
              <w:rPr>
                <w:rFonts w:ascii="Times New Roman" w:eastAsia="Times New Roman" w:hAnsi="Times New Roman" w:cs="Times New Roman"/>
                <w:bCs/>
                <w:color w:val="000000"/>
              </w:rPr>
              <w:t>.Purchase data</w:t>
            </w:r>
          </w:p>
        </w:tc>
        <w:tc>
          <w:tcPr>
            <w:tcW w:w="1033" w:type="pct"/>
            <w:tcBorders>
              <w:top w:val="nil"/>
              <w:left w:val="nil"/>
              <w:bottom w:val="single" w:sz="4" w:space="0" w:color="auto"/>
              <w:right w:val="single" w:sz="4" w:space="0" w:color="auto"/>
            </w:tcBorders>
            <w:shd w:val="clear" w:color="auto" w:fill="auto"/>
            <w:noWrap/>
            <w:vAlign w:val="bottom"/>
            <w:hideMark/>
          </w:tcPr>
          <w:p w14:paraId="7C30F88E" w14:textId="4EB9A4A3"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yearly</w:t>
            </w:r>
          </w:p>
        </w:tc>
        <w:tc>
          <w:tcPr>
            <w:tcW w:w="1071" w:type="pct"/>
            <w:tcBorders>
              <w:top w:val="nil"/>
              <w:left w:val="nil"/>
              <w:bottom w:val="single" w:sz="4" w:space="0" w:color="auto"/>
              <w:right w:val="single" w:sz="4" w:space="0" w:color="auto"/>
            </w:tcBorders>
            <w:shd w:val="clear" w:color="auto" w:fill="auto"/>
            <w:noWrap/>
            <w:vAlign w:val="bottom"/>
            <w:hideMark/>
          </w:tcPr>
          <w:p w14:paraId="7DBC6495" w14:textId="110470B3"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 xml:space="preserve">Loyalty Cards </w:t>
            </w:r>
          </w:p>
        </w:tc>
        <w:tc>
          <w:tcPr>
            <w:tcW w:w="936" w:type="pct"/>
            <w:tcBorders>
              <w:top w:val="nil"/>
              <w:left w:val="nil"/>
              <w:bottom w:val="single" w:sz="4" w:space="0" w:color="auto"/>
              <w:right w:val="single" w:sz="4" w:space="0" w:color="auto"/>
            </w:tcBorders>
            <w:shd w:val="clear" w:color="auto" w:fill="auto"/>
            <w:noWrap/>
            <w:vAlign w:val="bottom"/>
            <w:hideMark/>
          </w:tcPr>
          <w:p w14:paraId="3F6B91DA" w14:textId="3D1895CE"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Supplies and customers</w:t>
            </w:r>
          </w:p>
        </w:tc>
        <w:tc>
          <w:tcPr>
            <w:tcW w:w="1006" w:type="pct"/>
            <w:tcBorders>
              <w:top w:val="nil"/>
              <w:left w:val="nil"/>
              <w:bottom w:val="single" w:sz="4" w:space="0" w:color="auto"/>
              <w:right w:val="single" w:sz="4" w:space="0" w:color="auto"/>
            </w:tcBorders>
            <w:shd w:val="clear" w:color="auto" w:fill="auto"/>
            <w:noWrap/>
            <w:vAlign w:val="bottom"/>
            <w:hideMark/>
          </w:tcPr>
          <w:p w14:paraId="1CC73D6D" w14:textId="27B61154" w:rsidR="00742C04" w:rsidRPr="004A5995" w:rsidRDefault="004A5995" w:rsidP="004A5995">
            <w:pPr>
              <w:pStyle w:val="ListParagraph"/>
              <w:numPr>
                <w:ilvl w:val="0"/>
                <w:numId w:val="34"/>
              </w:numPr>
              <w:rPr>
                <w:rFonts w:ascii="Times New Roman" w:eastAsia="Times New Roman" w:hAnsi="Times New Roman" w:cs="Times New Roman"/>
                <w:color w:val="000000"/>
              </w:rPr>
            </w:pPr>
            <w:r w:rsidRPr="004A5995">
              <w:rPr>
                <w:rFonts w:ascii="Times New Roman" w:eastAsia="Times New Roman" w:hAnsi="Times New Roman" w:cs="Times New Roman"/>
                <w:color w:val="000000"/>
              </w:rPr>
              <w:t xml:space="preserve">For decision making </w:t>
            </w:r>
          </w:p>
        </w:tc>
      </w:tr>
      <w:tr w:rsidR="004A5995" w:rsidRPr="004A5995" w14:paraId="3586BB75" w14:textId="77777777" w:rsidTr="00952D45">
        <w:trPr>
          <w:trHeight w:val="620"/>
        </w:trPr>
        <w:tc>
          <w:tcPr>
            <w:tcW w:w="953" w:type="pct"/>
            <w:tcBorders>
              <w:top w:val="nil"/>
              <w:left w:val="single" w:sz="4" w:space="0" w:color="auto"/>
              <w:bottom w:val="single" w:sz="4" w:space="0" w:color="auto"/>
              <w:right w:val="single" w:sz="4" w:space="0" w:color="auto"/>
            </w:tcBorders>
            <w:shd w:val="clear" w:color="auto" w:fill="auto"/>
            <w:vAlign w:val="bottom"/>
            <w:hideMark/>
          </w:tcPr>
          <w:p w14:paraId="79B15A51" w14:textId="315C9599" w:rsidR="00742C04" w:rsidRPr="004A5995" w:rsidRDefault="00742C04" w:rsidP="00742C04">
            <w:pPr>
              <w:rPr>
                <w:rFonts w:ascii="Times New Roman" w:eastAsia="Times New Roman" w:hAnsi="Times New Roman" w:cs="Times New Roman"/>
                <w:bCs/>
                <w:color w:val="000000"/>
              </w:rPr>
            </w:pPr>
            <w:r w:rsidRPr="004A5995">
              <w:rPr>
                <w:rFonts w:ascii="Times New Roman" w:eastAsia="Times New Roman" w:hAnsi="Times New Roman" w:cs="Times New Roman"/>
                <w:bCs/>
                <w:color w:val="000000"/>
              </w:rPr>
              <w:t>3</w:t>
            </w:r>
            <w:r w:rsidR="004A5995">
              <w:rPr>
                <w:rFonts w:ascii="Times New Roman" w:eastAsia="Times New Roman" w:hAnsi="Times New Roman" w:cs="Times New Roman"/>
                <w:bCs/>
                <w:color w:val="000000"/>
              </w:rPr>
              <w:t>.Sales Data</w:t>
            </w:r>
          </w:p>
        </w:tc>
        <w:tc>
          <w:tcPr>
            <w:tcW w:w="1033" w:type="pct"/>
            <w:tcBorders>
              <w:top w:val="nil"/>
              <w:left w:val="nil"/>
              <w:bottom w:val="single" w:sz="4" w:space="0" w:color="auto"/>
              <w:right w:val="single" w:sz="4" w:space="0" w:color="auto"/>
            </w:tcBorders>
            <w:shd w:val="clear" w:color="auto" w:fill="auto"/>
            <w:noWrap/>
            <w:vAlign w:val="bottom"/>
            <w:hideMark/>
          </w:tcPr>
          <w:p w14:paraId="23E2DC99" w14:textId="5974B960"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Quarterly</w:t>
            </w:r>
          </w:p>
        </w:tc>
        <w:tc>
          <w:tcPr>
            <w:tcW w:w="1071" w:type="pct"/>
            <w:tcBorders>
              <w:top w:val="nil"/>
              <w:left w:val="nil"/>
              <w:bottom w:val="single" w:sz="4" w:space="0" w:color="auto"/>
              <w:right w:val="single" w:sz="4" w:space="0" w:color="auto"/>
            </w:tcBorders>
            <w:shd w:val="clear" w:color="auto" w:fill="auto"/>
            <w:noWrap/>
            <w:vAlign w:val="bottom"/>
            <w:hideMark/>
          </w:tcPr>
          <w:p w14:paraId="5135A722" w14:textId="54DF928E" w:rsidR="00742C04" w:rsidRPr="004A5995" w:rsidRDefault="004A5995" w:rsidP="00742C04">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Email </w:t>
            </w:r>
          </w:p>
        </w:tc>
        <w:tc>
          <w:tcPr>
            <w:tcW w:w="936" w:type="pct"/>
            <w:tcBorders>
              <w:top w:val="nil"/>
              <w:left w:val="nil"/>
              <w:bottom w:val="single" w:sz="4" w:space="0" w:color="auto"/>
              <w:right w:val="single" w:sz="4" w:space="0" w:color="auto"/>
            </w:tcBorders>
            <w:shd w:val="clear" w:color="auto" w:fill="auto"/>
            <w:noWrap/>
            <w:vAlign w:val="bottom"/>
            <w:hideMark/>
          </w:tcPr>
          <w:p w14:paraId="12599D1E" w14:textId="2F18F103"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 xml:space="preserve">Customers </w:t>
            </w:r>
          </w:p>
        </w:tc>
        <w:tc>
          <w:tcPr>
            <w:tcW w:w="1006" w:type="pct"/>
            <w:tcBorders>
              <w:top w:val="nil"/>
              <w:left w:val="nil"/>
              <w:bottom w:val="single" w:sz="4" w:space="0" w:color="auto"/>
              <w:right w:val="single" w:sz="4" w:space="0" w:color="auto"/>
            </w:tcBorders>
            <w:shd w:val="clear" w:color="auto" w:fill="auto"/>
            <w:noWrap/>
            <w:vAlign w:val="bottom"/>
            <w:hideMark/>
          </w:tcPr>
          <w:p w14:paraId="12ED529B" w14:textId="1EE3BDF7" w:rsidR="00742C04" w:rsidRPr="004A5995" w:rsidRDefault="004A5995" w:rsidP="004A5995">
            <w:pPr>
              <w:pStyle w:val="ListParagraph"/>
              <w:numPr>
                <w:ilvl w:val="0"/>
                <w:numId w:val="34"/>
              </w:numPr>
              <w:rPr>
                <w:rFonts w:ascii="Times New Roman" w:eastAsia="Times New Roman" w:hAnsi="Times New Roman" w:cs="Times New Roman"/>
                <w:color w:val="000000"/>
              </w:rPr>
            </w:pPr>
            <w:r w:rsidRPr="004A5995">
              <w:rPr>
                <w:rFonts w:ascii="Times New Roman" w:eastAsia="Times New Roman" w:hAnsi="Times New Roman" w:cs="Times New Roman"/>
                <w:color w:val="000000"/>
              </w:rPr>
              <w:t xml:space="preserve">To turn the collected data into </w:t>
            </w:r>
            <w:proofErr w:type="spellStart"/>
            <w:r w:rsidRPr="004A5995">
              <w:rPr>
                <w:rFonts w:ascii="Times New Roman" w:eastAsia="Times New Roman" w:hAnsi="Times New Roman" w:cs="Times New Roman"/>
                <w:color w:val="000000"/>
              </w:rPr>
              <w:t>cashflow</w:t>
            </w:r>
            <w:proofErr w:type="spellEnd"/>
          </w:p>
        </w:tc>
      </w:tr>
      <w:tr w:rsidR="004A5995" w:rsidRPr="004A5995" w14:paraId="7FFA7C55" w14:textId="77777777" w:rsidTr="00952D45">
        <w:trPr>
          <w:trHeight w:val="620"/>
        </w:trPr>
        <w:tc>
          <w:tcPr>
            <w:tcW w:w="953" w:type="pct"/>
            <w:tcBorders>
              <w:top w:val="nil"/>
              <w:left w:val="single" w:sz="4" w:space="0" w:color="auto"/>
              <w:bottom w:val="single" w:sz="4" w:space="0" w:color="auto"/>
              <w:right w:val="single" w:sz="4" w:space="0" w:color="auto"/>
            </w:tcBorders>
            <w:shd w:val="clear" w:color="auto" w:fill="auto"/>
            <w:vAlign w:val="bottom"/>
            <w:hideMark/>
          </w:tcPr>
          <w:p w14:paraId="0CD2455C" w14:textId="47E3CE6C" w:rsidR="00742C04" w:rsidRPr="004A5995" w:rsidRDefault="00742C04" w:rsidP="00742C04">
            <w:pPr>
              <w:rPr>
                <w:rFonts w:ascii="Times New Roman" w:eastAsia="Times New Roman" w:hAnsi="Times New Roman" w:cs="Times New Roman"/>
                <w:bCs/>
                <w:color w:val="000000"/>
              </w:rPr>
            </w:pPr>
            <w:r w:rsidRPr="004A5995">
              <w:rPr>
                <w:rFonts w:ascii="Times New Roman" w:eastAsia="Times New Roman" w:hAnsi="Times New Roman" w:cs="Times New Roman"/>
                <w:bCs/>
                <w:color w:val="000000"/>
              </w:rPr>
              <w:t>4</w:t>
            </w:r>
            <w:r w:rsidR="004A5995">
              <w:rPr>
                <w:rFonts w:ascii="Times New Roman" w:eastAsia="Times New Roman" w:hAnsi="Times New Roman" w:cs="Times New Roman"/>
                <w:bCs/>
                <w:color w:val="000000"/>
              </w:rPr>
              <w:t>.market data</w:t>
            </w:r>
          </w:p>
        </w:tc>
        <w:tc>
          <w:tcPr>
            <w:tcW w:w="1033" w:type="pct"/>
            <w:tcBorders>
              <w:top w:val="nil"/>
              <w:left w:val="nil"/>
              <w:bottom w:val="single" w:sz="4" w:space="0" w:color="auto"/>
              <w:right w:val="single" w:sz="4" w:space="0" w:color="auto"/>
            </w:tcBorders>
            <w:shd w:val="clear" w:color="auto" w:fill="auto"/>
            <w:noWrap/>
            <w:vAlign w:val="bottom"/>
            <w:hideMark/>
          </w:tcPr>
          <w:p w14:paraId="79BB8354" w14:textId="384FCE95"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 xml:space="preserve">Yearly </w:t>
            </w:r>
          </w:p>
        </w:tc>
        <w:tc>
          <w:tcPr>
            <w:tcW w:w="1071" w:type="pct"/>
            <w:tcBorders>
              <w:top w:val="nil"/>
              <w:left w:val="nil"/>
              <w:bottom w:val="single" w:sz="4" w:space="0" w:color="auto"/>
              <w:right w:val="single" w:sz="4" w:space="0" w:color="auto"/>
            </w:tcBorders>
            <w:shd w:val="clear" w:color="auto" w:fill="auto"/>
            <w:noWrap/>
            <w:vAlign w:val="bottom"/>
            <w:hideMark/>
          </w:tcPr>
          <w:p w14:paraId="29AA3477" w14:textId="7C22FBA2"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 xml:space="preserve">Social media </w:t>
            </w:r>
          </w:p>
        </w:tc>
        <w:tc>
          <w:tcPr>
            <w:tcW w:w="936" w:type="pct"/>
            <w:tcBorders>
              <w:top w:val="nil"/>
              <w:left w:val="nil"/>
              <w:bottom w:val="single" w:sz="4" w:space="0" w:color="auto"/>
              <w:right w:val="single" w:sz="4" w:space="0" w:color="auto"/>
            </w:tcBorders>
            <w:shd w:val="clear" w:color="auto" w:fill="auto"/>
            <w:noWrap/>
            <w:vAlign w:val="bottom"/>
            <w:hideMark/>
          </w:tcPr>
          <w:p w14:paraId="01AB71F5" w14:textId="1FF33F90"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C16CB0">
              <w:rPr>
                <w:rFonts w:ascii="Times New Roman" w:eastAsia="Times New Roman" w:hAnsi="Times New Roman" w:cs="Times New Roman"/>
                <w:color w:val="000000"/>
              </w:rPr>
              <w:t>C</w:t>
            </w:r>
            <w:r w:rsidR="004A5995">
              <w:rPr>
                <w:rFonts w:ascii="Times New Roman" w:eastAsia="Times New Roman" w:hAnsi="Times New Roman" w:cs="Times New Roman"/>
                <w:color w:val="000000"/>
              </w:rPr>
              <w:t>lients</w:t>
            </w:r>
          </w:p>
        </w:tc>
        <w:tc>
          <w:tcPr>
            <w:tcW w:w="1006" w:type="pct"/>
            <w:tcBorders>
              <w:top w:val="nil"/>
              <w:left w:val="nil"/>
              <w:bottom w:val="single" w:sz="4" w:space="0" w:color="auto"/>
              <w:right w:val="single" w:sz="4" w:space="0" w:color="auto"/>
            </w:tcBorders>
            <w:shd w:val="clear" w:color="auto" w:fill="auto"/>
            <w:noWrap/>
            <w:vAlign w:val="bottom"/>
            <w:hideMark/>
          </w:tcPr>
          <w:p w14:paraId="293F6460" w14:textId="115AF3BE" w:rsidR="00742C04" w:rsidRPr="004A5995" w:rsidRDefault="004A5995" w:rsidP="004A5995">
            <w:pPr>
              <w:pStyle w:val="ListParagraph"/>
              <w:numPr>
                <w:ilvl w:val="0"/>
                <w:numId w:val="34"/>
              </w:numPr>
              <w:rPr>
                <w:rFonts w:ascii="Times New Roman" w:eastAsia="Times New Roman" w:hAnsi="Times New Roman" w:cs="Times New Roman"/>
                <w:color w:val="000000"/>
              </w:rPr>
            </w:pPr>
            <w:r w:rsidRPr="004A5995">
              <w:rPr>
                <w:rFonts w:ascii="Times New Roman" w:eastAsia="Times New Roman" w:hAnsi="Times New Roman" w:cs="Times New Roman"/>
                <w:color w:val="000000"/>
              </w:rPr>
              <w:t>To refine the company’s market strategy</w:t>
            </w:r>
          </w:p>
        </w:tc>
      </w:tr>
      <w:tr w:rsidR="004A5995" w:rsidRPr="004A5995" w14:paraId="5729C3C0" w14:textId="77777777" w:rsidTr="00952D45">
        <w:trPr>
          <w:trHeight w:val="560"/>
        </w:trPr>
        <w:tc>
          <w:tcPr>
            <w:tcW w:w="953" w:type="pct"/>
            <w:tcBorders>
              <w:top w:val="nil"/>
              <w:left w:val="single" w:sz="4" w:space="0" w:color="auto"/>
              <w:bottom w:val="single" w:sz="4" w:space="0" w:color="auto"/>
              <w:right w:val="single" w:sz="4" w:space="0" w:color="auto"/>
            </w:tcBorders>
            <w:shd w:val="clear" w:color="auto" w:fill="auto"/>
            <w:vAlign w:val="bottom"/>
            <w:hideMark/>
          </w:tcPr>
          <w:p w14:paraId="4780C855" w14:textId="0972D5C9" w:rsidR="00742C04" w:rsidRPr="004A5995" w:rsidRDefault="00742C04" w:rsidP="00742C04">
            <w:pPr>
              <w:rPr>
                <w:rFonts w:ascii="Times New Roman" w:eastAsia="Times New Roman" w:hAnsi="Times New Roman" w:cs="Times New Roman"/>
                <w:bCs/>
                <w:color w:val="000000"/>
              </w:rPr>
            </w:pPr>
            <w:r w:rsidRPr="004A5995">
              <w:rPr>
                <w:rFonts w:ascii="Times New Roman" w:eastAsia="Times New Roman" w:hAnsi="Times New Roman" w:cs="Times New Roman"/>
                <w:bCs/>
                <w:color w:val="000000"/>
              </w:rPr>
              <w:t>5</w:t>
            </w:r>
            <w:r w:rsidR="004A5995">
              <w:rPr>
                <w:rFonts w:ascii="Times New Roman" w:eastAsia="Times New Roman" w:hAnsi="Times New Roman" w:cs="Times New Roman"/>
                <w:bCs/>
                <w:color w:val="000000"/>
              </w:rPr>
              <w:t>product data</w:t>
            </w:r>
          </w:p>
        </w:tc>
        <w:tc>
          <w:tcPr>
            <w:tcW w:w="1033" w:type="pct"/>
            <w:tcBorders>
              <w:top w:val="nil"/>
              <w:left w:val="nil"/>
              <w:bottom w:val="single" w:sz="4" w:space="0" w:color="auto"/>
              <w:right w:val="single" w:sz="4" w:space="0" w:color="auto"/>
            </w:tcBorders>
            <w:shd w:val="clear" w:color="auto" w:fill="auto"/>
            <w:noWrap/>
            <w:vAlign w:val="bottom"/>
            <w:hideMark/>
          </w:tcPr>
          <w:p w14:paraId="32923DAC" w14:textId="68B4FC66"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yearly</w:t>
            </w:r>
          </w:p>
        </w:tc>
        <w:tc>
          <w:tcPr>
            <w:tcW w:w="1071" w:type="pct"/>
            <w:tcBorders>
              <w:top w:val="nil"/>
              <w:left w:val="nil"/>
              <w:bottom w:val="single" w:sz="4" w:space="0" w:color="auto"/>
              <w:right w:val="single" w:sz="4" w:space="0" w:color="auto"/>
            </w:tcBorders>
            <w:shd w:val="clear" w:color="auto" w:fill="auto"/>
            <w:noWrap/>
            <w:vAlign w:val="bottom"/>
            <w:hideMark/>
          </w:tcPr>
          <w:p w14:paraId="2F54AC54" w14:textId="57D3184C"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Social media</w:t>
            </w:r>
          </w:p>
        </w:tc>
        <w:tc>
          <w:tcPr>
            <w:tcW w:w="936" w:type="pct"/>
            <w:tcBorders>
              <w:top w:val="nil"/>
              <w:left w:val="nil"/>
              <w:bottom w:val="single" w:sz="4" w:space="0" w:color="auto"/>
              <w:right w:val="single" w:sz="4" w:space="0" w:color="auto"/>
            </w:tcBorders>
            <w:shd w:val="clear" w:color="auto" w:fill="auto"/>
            <w:noWrap/>
            <w:vAlign w:val="bottom"/>
            <w:hideMark/>
          </w:tcPr>
          <w:p w14:paraId="5E63D8DF" w14:textId="536F1508" w:rsidR="00742C04" w:rsidRPr="004A5995" w:rsidRDefault="00742C04" w:rsidP="00742C04">
            <w:pPr>
              <w:rPr>
                <w:rFonts w:ascii="Times New Roman" w:eastAsia="Times New Roman" w:hAnsi="Times New Roman" w:cs="Times New Roman"/>
                <w:color w:val="000000"/>
              </w:rPr>
            </w:pPr>
            <w:r w:rsidRPr="004A5995">
              <w:rPr>
                <w:rFonts w:ascii="Times New Roman" w:eastAsia="Times New Roman" w:hAnsi="Times New Roman" w:cs="Times New Roman"/>
                <w:color w:val="000000"/>
              </w:rPr>
              <w:t> </w:t>
            </w:r>
            <w:r w:rsidR="004A5995">
              <w:rPr>
                <w:rFonts w:ascii="Times New Roman" w:eastAsia="Times New Roman" w:hAnsi="Times New Roman" w:cs="Times New Roman"/>
                <w:color w:val="000000"/>
              </w:rPr>
              <w:t xml:space="preserve">Customer </w:t>
            </w:r>
          </w:p>
        </w:tc>
        <w:tc>
          <w:tcPr>
            <w:tcW w:w="1006" w:type="pct"/>
            <w:tcBorders>
              <w:top w:val="nil"/>
              <w:left w:val="nil"/>
              <w:bottom w:val="single" w:sz="4" w:space="0" w:color="auto"/>
              <w:right w:val="single" w:sz="4" w:space="0" w:color="auto"/>
            </w:tcBorders>
            <w:shd w:val="clear" w:color="auto" w:fill="auto"/>
            <w:noWrap/>
            <w:vAlign w:val="bottom"/>
            <w:hideMark/>
          </w:tcPr>
          <w:p w14:paraId="3783D25B" w14:textId="19501CF2" w:rsidR="00742C04" w:rsidRPr="004A5995" w:rsidRDefault="004A5995" w:rsidP="004A5995">
            <w:pPr>
              <w:pStyle w:val="ListParagraph"/>
              <w:numPr>
                <w:ilvl w:val="0"/>
                <w:numId w:val="34"/>
              </w:numPr>
              <w:rPr>
                <w:rFonts w:ascii="Times New Roman" w:eastAsia="Times New Roman" w:hAnsi="Times New Roman" w:cs="Times New Roman"/>
                <w:color w:val="000000"/>
              </w:rPr>
            </w:pPr>
            <w:r w:rsidRPr="004A5995">
              <w:rPr>
                <w:rFonts w:ascii="Times New Roman" w:eastAsia="Times New Roman" w:hAnsi="Times New Roman" w:cs="Times New Roman"/>
                <w:color w:val="000000"/>
              </w:rPr>
              <w:t>To improve on the quantity and quality</w:t>
            </w:r>
          </w:p>
        </w:tc>
      </w:tr>
    </w:tbl>
    <w:p w14:paraId="0830DD2D" w14:textId="035FFE4E" w:rsidR="00EB1B1C" w:rsidRPr="004A5995" w:rsidRDefault="00EB1B1C" w:rsidP="00451F5B">
      <w:pPr>
        <w:rPr>
          <w:rFonts w:ascii="Times New Roman" w:hAnsi="Times New Roman" w:cs="Times New Roman"/>
        </w:rPr>
      </w:pPr>
    </w:p>
    <w:sectPr w:rsidR="00EB1B1C" w:rsidRPr="004A5995" w:rsidSect="00952D45">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E5F90B" w14:textId="77777777" w:rsidR="00C5082E" w:rsidRDefault="00C5082E" w:rsidP="004A5995">
      <w:r>
        <w:separator/>
      </w:r>
    </w:p>
  </w:endnote>
  <w:endnote w:type="continuationSeparator" w:id="0">
    <w:p w14:paraId="02E10E59" w14:textId="77777777" w:rsidR="00C5082E" w:rsidRDefault="00C5082E" w:rsidP="004A5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FE799A" w14:textId="77777777" w:rsidR="00C5082E" w:rsidRDefault="00C5082E" w:rsidP="004A5995">
      <w:r>
        <w:separator/>
      </w:r>
    </w:p>
  </w:footnote>
  <w:footnote w:type="continuationSeparator" w:id="0">
    <w:p w14:paraId="47213D63" w14:textId="77777777" w:rsidR="00C5082E" w:rsidRDefault="00C5082E" w:rsidP="004A59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6221706"/>
      <w:docPartObj>
        <w:docPartGallery w:val="Page Numbers (Top of Page)"/>
        <w:docPartUnique/>
      </w:docPartObj>
    </w:sdtPr>
    <w:sdtEndPr>
      <w:rPr>
        <w:noProof/>
      </w:rPr>
    </w:sdtEndPr>
    <w:sdtContent>
      <w:p w14:paraId="38BD0C48" w14:textId="0ADE2ABD" w:rsidR="004A5995" w:rsidRDefault="004A5995">
        <w:pPr>
          <w:pStyle w:val="Header"/>
          <w:jc w:val="right"/>
        </w:pPr>
        <w:proofErr w:type="spellStart"/>
        <w:r w:rsidRPr="004A5995">
          <w:rPr>
            <w:rFonts w:ascii="Times New Roman" w:hAnsi="Times New Roman" w:cs="Times New Roman"/>
          </w:rPr>
          <w:t>LastName</w:t>
        </w:r>
        <w:proofErr w:type="spellEnd"/>
        <w:r>
          <w:t xml:space="preserve"> </w:t>
        </w:r>
        <w:r>
          <w:fldChar w:fldCharType="begin"/>
        </w:r>
        <w:r>
          <w:instrText xml:space="preserve"> PAGE   \* MERGEFORMAT </w:instrText>
        </w:r>
        <w:r>
          <w:fldChar w:fldCharType="separate"/>
        </w:r>
        <w:r w:rsidR="00006EF8">
          <w:rPr>
            <w:noProof/>
          </w:rPr>
          <w:t>1</w:t>
        </w:r>
        <w:r>
          <w:rPr>
            <w:noProof/>
          </w:rPr>
          <w:fldChar w:fldCharType="end"/>
        </w:r>
      </w:p>
    </w:sdtContent>
  </w:sdt>
  <w:p w14:paraId="4499969B" w14:textId="77777777" w:rsidR="004A5995" w:rsidRDefault="004A59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E6879"/>
    <w:multiLevelType w:val="hybridMultilevel"/>
    <w:tmpl w:val="A34C20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E233CE"/>
    <w:multiLevelType w:val="hybridMultilevel"/>
    <w:tmpl w:val="416652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8855D60"/>
    <w:multiLevelType w:val="hybridMultilevel"/>
    <w:tmpl w:val="02A02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5752E3"/>
    <w:multiLevelType w:val="hybridMultilevel"/>
    <w:tmpl w:val="B1349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924D4E"/>
    <w:multiLevelType w:val="hybridMultilevel"/>
    <w:tmpl w:val="FAC28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49212C"/>
    <w:multiLevelType w:val="multilevel"/>
    <w:tmpl w:val="5BA66A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E085A9F"/>
    <w:multiLevelType w:val="hybridMultilevel"/>
    <w:tmpl w:val="3280C5F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34AF541F"/>
    <w:multiLevelType w:val="hybridMultilevel"/>
    <w:tmpl w:val="0090D4AC"/>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nsid w:val="354260F2"/>
    <w:multiLevelType w:val="multilevel"/>
    <w:tmpl w:val="FAC283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65B736D"/>
    <w:multiLevelType w:val="hybridMultilevel"/>
    <w:tmpl w:val="63C623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B44FCF"/>
    <w:multiLevelType w:val="hybridMultilevel"/>
    <w:tmpl w:val="F31656F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B794C79"/>
    <w:multiLevelType w:val="hybridMultilevel"/>
    <w:tmpl w:val="BFDCFCA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053CEA"/>
    <w:multiLevelType w:val="hybridMultilevel"/>
    <w:tmpl w:val="CE4A792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nsid w:val="3F3C1306"/>
    <w:multiLevelType w:val="hybridMultilevel"/>
    <w:tmpl w:val="A21ECC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5E11AD"/>
    <w:multiLevelType w:val="hybridMultilevel"/>
    <w:tmpl w:val="85A0A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1802DB"/>
    <w:multiLevelType w:val="hybridMultilevel"/>
    <w:tmpl w:val="56E4CD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4312FA5"/>
    <w:multiLevelType w:val="hybridMultilevel"/>
    <w:tmpl w:val="F09C27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0212C0"/>
    <w:multiLevelType w:val="hybridMultilevel"/>
    <w:tmpl w:val="F00C96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B250E4"/>
    <w:multiLevelType w:val="hybridMultilevel"/>
    <w:tmpl w:val="E0A000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4E90025"/>
    <w:multiLevelType w:val="hybridMultilevel"/>
    <w:tmpl w:val="30D6E7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9B4BAC"/>
    <w:multiLevelType w:val="hybridMultilevel"/>
    <w:tmpl w:val="B4DE5A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D202BE1"/>
    <w:multiLevelType w:val="hybridMultilevel"/>
    <w:tmpl w:val="8C202F3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6E422AB7"/>
    <w:multiLevelType w:val="hybridMultilevel"/>
    <w:tmpl w:val="BE961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FA14B5F"/>
    <w:multiLevelType w:val="hybridMultilevel"/>
    <w:tmpl w:val="88083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05E21DE"/>
    <w:multiLevelType w:val="hybridMultilevel"/>
    <w:tmpl w:val="0DE0AF4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5F330A9"/>
    <w:multiLevelType w:val="hybridMultilevel"/>
    <w:tmpl w:val="DCFC5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78164CB"/>
    <w:multiLevelType w:val="hybridMultilevel"/>
    <w:tmpl w:val="1E3EB8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784B319D"/>
    <w:multiLevelType w:val="multilevel"/>
    <w:tmpl w:val="CE4A7920"/>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8">
    <w:nsid w:val="7A4A34BF"/>
    <w:multiLevelType w:val="multilevel"/>
    <w:tmpl w:val="CE4A7920"/>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9">
    <w:nsid w:val="7A6E2F8A"/>
    <w:multiLevelType w:val="hybridMultilevel"/>
    <w:tmpl w:val="02A867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AE03CAF"/>
    <w:multiLevelType w:val="hybridMultilevel"/>
    <w:tmpl w:val="A4DE6B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7BFB1D9D"/>
    <w:multiLevelType w:val="hybridMultilevel"/>
    <w:tmpl w:val="7A7C5B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C801E0D"/>
    <w:multiLevelType w:val="hybridMultilevel"/>
    <w:tmpl w:val="252676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F937BF8"/>
    <w:multiLevelType w:val="hybridMultilevel"/>
    <w:tmpl w:val="5BA66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4"/>
  </w:num>
  <w:num w:numId="3">
    <w:abstractNumId w:val="22"/>
  </w:num>
  <w:num w:numId="4">
    <w:abstractNumId w:val="11"/>
  </w:num>
  <w:num w:numId="5">
    <w:abstractNumId w:val="19"/>
  </w:num>
  <w:num w:numId="6">
    <w:abstractNumId w:val="24"/>
  </w:num>
  <w:num w:numId="7">
    <w:abstractNumId w:val="1"/>
  </w:num>
  <w:num w:numId="8">
    <w:abstractNumId w:val="15"/>
  </w:num>
  <w:num w:numId="9">
    <w:abstractNumId w:val="9"/>
  </w:num>
  <w:num w:numId="10">
    <w:abstractNumId w:val="7"/>
  </w:num>
  <w:num w:numId="11">
    <w:abstractNumId w:val="23"/>
  </w:num>
  <w:num w:numId="12">
    <w:abstractNumId w:val="13"/>
  </w:num>
  <w:num w:numId="13">
    <w:abstractNumId w:val="29"/>
  </w:num>
  <w:num w:numId="14">
    <w:abstractNumId w:val="18"/>
  </w:num>
  <w:num w:numId="15">
    <w:abstractNumId w:val="17"/>
  </w:num>
  <w:num w:numId="16">
    <w:abstractNumId w:val="20"/>
  </w:num>
  <w:num w:numId="17">
    <w:abstractNumId w:val="32"/>
  </w:num>
  <w:num w:numId="18">
    <w:abstractNumId w:val="16"/>
  </w:num>
  <w:num w:numId="19">
    <w:abstractNumId w:val="0"/>
  </w:num>
  <w:num w:numId="20">
    <w:abstractNumId w:val="26"/>
  </w:num>
  <w:num w:numId="21">
    <w:abstractNumId w:val="4"/>
  </w:num>
  <w:num w:numId="22">
    <w:abstractNumId w:val="8"/>
  </w:num>
  <w:num w:numId="23">
    <w:abstractNumId w:val="10"/>
  </w:num>
  <w:num w:numId="24">
    <w:abstractNumId w:val="33"/>
  </w:num>
  <w:num w:numId="25">
    <w:abstractNumId w:val="5"/>
  </w:num>
  <w:num w:numId="26">
    <w:abstractNumId w:val="3"/>
  </w:num>
  <w:num w:numId="27">
    <w:abstractNumId w:val="30"/>
  </w:num>
  <w:num w:numId="28">
    <w:abstractNumId w:val="31"/>
  </w:num>
  <w:num w:numId="29">
    <w:abstractNumId w:val="21"/>
  </w:num>
  <w:num w:numId="30">
    <w:abstractNumId w:val="12"/>
  </w:num>
  <w:num w:numId="31">
    <w:abstractNumId w:val="27"/>
  </w:num>
  <w:num w:numId="32">
    <w:abstractNumId w:val="6"/>
  </w:num>
  <w:num w:numId="33">
    <w:abstractNumId w:val="28"/>
  </w:num>
  <w:num w:numId="34">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54A"/>
    <w:rsid w:val="00006EF8"/>
    <w:rsid w:val="00037FD3"/>
    <w:rsid w:val="0009350B"/>
    <w:rsid w:val="000B58A5"/>
    <w:rsid w:val="000E154A"/>
    <w:rsid w:val="00123C2A"/>
    <w:rsid w:val="001D56C9"/>
    <w:rsid w:val="00251F9A"/>
    <w:rsid w:val="00290F98"/>
    <w:rsid w:val="002E286E"/>
    <w:rsid w:val="003F7535"/>
    <w:rsid w:val="0045111E"/>
    <w:rsid w:val="00451F5B"/>
    <w:rsid w:val="004640EC"/>
    <w:rsid w:val="00495CD4"/>
    <w:rsid w:val="004A5995"/>
    <w:rsid w:val="006C0336"/>
    <w:rsid w:val="006E0FFB"/>
    <w:rsid w:val="00711B7A"/>
    <w:rsid w:val="00742C04"/>
    <w:rsid w:val="007B1EA5"/>
    <w:rsid w:val="007F5CDE"/>
    <w:rsid w:val="008E7C5E"/>
    <w:rsid w:val="00952D45"/>
    <w:rsid w:val="00A81749"/>
    <w:rsid w:val="00A85AB2"/>
    <w:rsid w:val="00A93006"/>
    <w:rsid w:val="00AA58F1"/>
    <w:rsid w:val="00AE628F"/>
    <w:rsid w:val="00C16CB0"/>
    <w:rsid w:val="00C5082E"/>
    <w:rsid w:val="00EB1B1C"/>
    <w:rsid w:val="00EE1F60"/>
    <w:rsid w:val="00F75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BF2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54A"/>
    <w:pPr>
      <w:spacing w:after="0" w:line="240" w:lineRule="auto"/>
    </w:pPr>
    <w:rPr>
      <w:rFonts w:eastAsiaTheme="minorEastAsia"/>
      <w:sz w:val="24"/>
      <w:szCs w:val="24"/>
    </w:rPr>
  </w:style>
  <w:style w:type="paragraph" w:styleId="Heading2">
    <w:name w:val="heading 2"/>
    <w:basedOn w:val="Normal"/>
    <w:next w:val="Normal"/>
    <w:link w:val="Heading2Char"/>
    <w:uiPriority w:val="9"/>
    <w:unhideWhenUsed/>
    <w:qFormat/>
    <w:rsid w:val="000E154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E154A"/>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aliases w:val="Table Text"/>
    <w:basedOn w:val="Normal"/>
    <w:next w:val="Normal"/>
    <w:link w:val="Heading4Char"/>
    <w:qFormat/>
    <w:rsid w:val="000E154A"/>
    <w:pPr>
      <w:keepNext/>
      <w:ind w:left="288"/>
      <w:contextualSpacing/>
      <w:jc w:val="both"/>
      <w:outlineLvl w:val="3"/>
    </w:pPr>
    <w:rPr>
      <w:rFonts w:ascii="Arial" w:eastAsia="Times New Roman" w:hAnsi="Arial" w:cs="Times New Roman"/>
      <w:color w:val="000000"/>
      <w:szCs w:val="20"/>
    </w:rPr>
  </w:style>
  <w:style w:type="paragraph" w:styleId="Heading5">
    <w:name w:val="heading 5"/>
    <w:basedOn w:val="Normal"/>
    <w:next w:val="Normal"/>
    <w:link w:val="Heading5Char"/>
    <w:uiPriority w:val="9"/>
    <w:unhideWhenUsed/>
    <w:qFormat/>
    <w:rsid w:val="0009350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154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E154A"/>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Table Text Char"/>
    <w:basedOn w:val="DefaultParagraphFont"/>
    <w:link w:val="Heading4"/>
    <w:rsid w:val="000E154A"/>
    <w:rPr>
      <w:rFonts w:ascii="Arial" w:eastAsia="Times New Roman" w:hAnsi="Arial" w:cs="Times New Roman"/>
      <w:color w:val="000000"/>
      <w:sz w:val="24"/>
      <w:szCs w:val="20"/>
    </w:rPr>
  </w:style>
  <w:style w:type="paragraph" w:styleId="NormalWeb">
    <w:name w:val="Normal (Web)"/>
    <w:basedOn w:val="Normal"/>
    <w:uiPriority w:val="99"/>
    <w:unhideWhenUsed/>
    <w:rsid w:val="000E154A"/>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0E154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154A"/>
    <w:rPr>
      <w:color w:val="0000FF"/>
      <w:u w:val="single"/>
    </w:rPr>
  </w:style>
  <w:style w:type="paragraph" w:styleId="ListParagraph">
    <w:name w:val="List Paragraph"/>
    <w:basedOn w:val="Normal"/>
    <w:uiPriority w:val="34"/>
    <w:qFormat/>
    <w:rsid w:val="000E154A"/>
    <w:pPr>
      <w:ind w:left="720"/>
      <w:contextualSpacing/>
    </w:pPr>
  </w:style>
  <w:style w:type="character" w:customStyle="1" w:styleId="Heading5Char">
    <w:name w:val="Heading 5 Char"/>
    <w:basedOn w:val="DefaultParagraphFont"/>
    <w:link w:val="Heading5"/>
    <w:uiPriority w:val="9"/>
    <w:rsid w:val="0009350B"/>
    <w:rPr>
      <w:rFonts w:asciiTheme="majorHAnsi" w:eastAsiaTheme="majorEastAsia" w:hAnsiTheme="majorHAnsi" w:cstheme="majorBidi"/>
      <w:color w:val="2E74B5" w:themeColor="accent1" w:themeShade="BF"/>
      <w:sz w:val="24"/>
      <w:szCs w:val="24"/>
    </w:rPr>
  </w:style>
  <w:style w:type="paragraph" w:styleId="NoSpacing">
    <w:name w:val="No Spacing"/>
    <w:uiPriority w:val="1"/>
    <w:qFormat/>
    <w:rsid w:val="00451F5B"/>
    <w:pPr>
      <w:spacing w:after="0" w:line="240" w:lineRule="auto"/>
    </w:pPr>
    <w:rPr>
      <w:rFonts w:eastAsiaTheme="minorEastAsia"/>
      <w:sz w:val="24"/>
      <w:szCs w:val="24"/>
    </w:rPr>
  </w:style>
  <w:style w:type="character" w:customStyle="1" w:styleId="uiqtextrenderedqtext">
    <w:name w:val="ui_qtext_rendered_qtext"/>
    <w:basedOn w:val="DefaultParagraphFont"/>
    <w:rsid w:val="004A5995"/>
  </w:style>
  <w:style w:type="paragraph" w:styleId="Header">
    <w:name w:val="header"/>
    <w:basedOn w:val="Normal"/>
    <w:link w:val="HeaderChar"/>
    <w:uiPriority w:val="99"/>
    <w:unhideWhenUsed/>
    <w:rsid w:val="004A5995"/>
    <w:pPr>
      <w:tabs>
        <w:tab w:val="center" w:pos="4513"/>
        <w:tab w:val="right" w:pos="9026"/>
      </w:tabs>
    </w:pPr>
  </w:style>
  <w:style w:type="character" w:customStyle="1" w:styleId="HeaderChar">
    <w:name w:val="Header Char"/>
    <w:basedOn w:val="DefaultParagraphFont"/>
    <w:link w:val="Header"/>
    <w:uiPriority w:val="99"/>
    <w:rsid w:val="004A5995"/>
    <w:rPr>
      <w:rFonts w:eastAsiaTheme="minorEastAsia"/>
      <w:sz w:val="24"/>
      <w:szCs w:val="24"/>
    </w:rPr>
  </w:style>
  <w:style w:type="paragraph" w:styleId="Footer">
    <w:name w:val="footer"/>
    <w:basedOn w:val="Normal"/>
    <w:link w:val="FooterChar"/>
    <w:uiPriority w:val="99"/>
    <w:unhideWhenUsed/>
    <w:rsid w:val="004A5995"/>
    <w:pPr>
      <w:tabs>
        <w:tab w:val="center" w:pos="4513"/>
        <w:tab w:val="right" w:pos="9026"/>
      </w:tabs>
    </w:pPr>
  </w:style>
  <w:style w:type="character" w:customStyle="1" w:styleId="FooterChar">
    <w:name w:val="Footer Char"/>
    <w:basedOn w:val="DefaultParagraphFont"/>
    <w:link w:val="Footer"/>
    <w:uiPriority w:val="99"/>
    <w:rsid w:val="004A5995"/>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54A"/>
    <w:pPr>
      <w:spacing w:after="0" w:line="240" w:lineRule="auto"/>
    </w:pPr>
    <w:rPr>
      <w:rFonts w:eastAsiaTheme="minorEastAsia"/>
      <w:sz w:val="24"/>
      <w:szCs w:val="24"/>
    </w:rPr>
  </w:style>
  <w:style w:type="paragraph" w:styleId="Heading2">
    <w:name w:val="heading 2"/>
    <w:basedOn w:val="Normal"/>
    <w:next w:val="Normal"/>
    <w:link w:val="Heading2Char"/>
    <w:uiPriority w:val="9"/>
    <w:unhideWhenUsed/>
    <w:qFormat/>
    <w:rsid w:val="000E154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E154A"/>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aliases w:val="Table Text"/>
    <w:basedOn w:val="Normal"/>
    <w:next w:val="Normal"/>
    <w:link w:val="Heading4Char"/>
    <w:qFormat/>
    <w:rsid w:val="000E154A"/>
    <w:pPr>
      <w:keepNext/>
      <w:ind w:left="288"/>
      <w:contextualSpacing/>
      <w:jc w:val="both"/>
      <w:outlineLvl w:val="3"/>
    </w:pPr>
    <w:rPr>
      <w:rFonts w:ascii="Arial" w:eastAsia="Times New Roman" w:hAnsi="Arial" w:cs="Times New Roman"/>
      <w:color w:val="000000"/>
      <w:szCs w:val="20"/>
    </w:rPr>
  </w:style>
  <w:style w:type="paragraph" w:styleId="Heading5">
    <w:name w:val="heading 5"/>
    <w:basedOn w:val="Normal"/>
    <w:next w:val="Normal"/>
    <w:link w:val="Heading5Char"/>
    <w:uiPriority w:val="9"/>
    <w:unhideWhenUsed/>
    <w:qFormat/>
    <w:rsid w:val="0009350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154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E154A"/>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Table Text Char"/>
    <w:basedOn w:val="DefaultParagraphFont"/>
    <w:link w:val="Heading4"/>
    <w:rsid w:val="000E154A"/>
    <w:rPr>
      <w:rFonts w:ascii="Arial" w:eastAsia="Times New Roman" w:hAnsi="Arial" w:cs="Times New Roman"/>
      <w:color w:val="000000"/>
      <w:sz w:val="24"/>
      <w:szCs w:val="20"/>
    </w:rPr>
  </w:style>
  <w:style w:type="paragraph" w:styleId="NormalWeb">
    <w:name w:val="Normal (Web)"/>
    <w:basedOn w:val="Normal"/>
    <w:uiPriority w:val="99"/>
    <w:unhideWhenUsed/>
    <w:rsid w:val="000E154A"/>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0E154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154A"/>
    <w:rPr>
      <w:color w:val="0000FF"/>
      <w:u w:val="single"/>
    </w:rPr>
  </w:style>
  <w:style w:type="paragraph" w:styleId="ListParagraph">
    <w:name w:val="List Paragraph"/>
    <w:basedOn w:val="Normal"/>
    <w:uiPriority w:val="34"/>
    <w:qFormat/>
    <w:rsid w:val="000E154A"/>
    <w:pPr>
      <w:ind w:left="720"/>
      <w:contextualSpacing/>
    </w:pPr>
  </w:style>
  <w:style w:type="character" w:customStyle="1" w:styleId="Heading5Char">
    <w:name w:val="Heading 5 Char"/>
    <w:basedOn w:val="DefaultParagraphFont"/>
    <w:link w:val="Heading5"/>
    <w:uiPriority w:val="9"/>
    <w:rsid w:val="0009350B"/>
    <w:rPr>
      <w:rFonts w:asciiTheme="majorHAnsi" w:eastAsiaTheme="majorEastAsia" w:hAnsiTheme="majorHAnsi" w:cstheme="majorBidi"/>
      <w:color w:val="2E74B5" w:themeColor="accent1" w:themeShade="BF"/>
      <w:sz w:val="24"/>
      <w:szCs w:val="24"/>
    </w:rPr>
  </w:style>
  <w:style w:type="paragraph" w:styleId="NoSpacing">
    <w:name w:val="No Spacing"/>
    <w:uiPriority w:val="1"/>
    <w:qFormat/>
    <w:rsid w:val="00451F5B"/>
    <w:pPr>
      <w:spacing w:after="0" w:line="240" w:lineRule="auto"/>
    </w:pPr>
    <w:rPr>
      <w:rFonts w:eastAsiaTheme="minorEastAsia"/>
      <w:sz w:val="24"/>
      <w:szCs w:val="24"/>
    </w:rPr>
  </w:style>
  <w:style w:type="character" w:customStyle="1" w:styleId="uiqtextrenderedqtext">
    <w:name w:val="ui_qtext_rendered_qtext"/>
    <w:basedOn w:val="DefaultParagraphFont"/>
    <w:rsid w:val="004A5995"/>
  </w:style>
  <w:style w:type="paragraph" w:styleId="Header">
    <w:name w:val="header"/>
    <w:basedOn w:val="Normal"/>
    <w:link w:val="HeaderChar"/>
    <w:uiPriority w:val="99"/>
    <w:unhideWhenUsed/>
    <w:rsid w:val="004A5995"/>
    <w:pPr>
      <w:tabs>
        <w:tab w:val="center" w:pos="4513"/>
        <w:tab w:val="right" w:pos="9026"/>
      </w:tabs>
    </w:pPr>
  </w:style>
  <w:style w:type="character" w:customStyle="1" w:styleId="HeaderChar">
    <w:name w:val="Header Char"/>
    <w:basedOn w:val="DefaultParagraphFont"/>
    <w:link w:val="Header"/>
    <w:uiPriority w:val="99"/>
    <w:rsid w:val="004A5995"/>
    <w:rPr>
      <w:rFonts w:eastAsiaTheme="minorEastAsia"/>
      <w:sz w:val="24"/>
      <w:szCs w:val="24"/>
    </w:rPr>
  </w:style>
  <w:style w:type="paragraph" w:styleId="Footer">
    <w:name w:val="footer"/>
    <w:basedOn w:val="Normal"/>
    <w:link w:val="FooterChar"/>
    <w:uiPriority w:val="99"/>
    <w:unhideWhenUsed/>
    <w:rsid w:val="004A5995"/>
    <w:pPr>
      <w:tabs>
        <w:tab w:val="center" w:pos="4513"/>
        <w:tab w:val="right" w:pos="9026"/>
      </w:tabs>
    </w:pPr>
  </w:style>
  <w:style w:type="character" w:customStyle="1" w:styleId="FooterChar">
    <w:name w:val="Footer Char"/>
    <w:basedOn w:val="DefaultParagraphFont"/>
    <w:link w:val="Footer"/>
    <w:uiPriority w:val="99"/>
    <w:rsid w:val="004A5995"/>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887753">
      <w:bodyDiv w:val="1"/>
      <w:marLeft w:val="0"/>
      <w:marRight w:val="0"/>
      <w:marTop w:val="0"/>
      <w:marBottom w:val="0"/>
      <w:divBdr>
        <w:top w:val="none" w:sz="0" w:space="0" w:color="auto"/>
        <w:left w:val="none" w:sz="0" w:space="0" w:color="auto"/>
        <w:bottom w:val="none" w:sz="0" w:space="0" w:color="auto"/>
        <w:right w:val="none" w:sz="0" w:space="0" w:color="auto"/>
      </w:divBdr>
      <w:divsChild>
        <w:div w:id="1185824894">
          <w:marLeft w:val="0"/>
          <w:marRight w:val="0"/>
          <w:marTop w:val="0"/>
          <w:marBottom w:val="0"/>
          <w:divBdr>
            <w:top w:val="single" w:sz="24" w:space="0" w:color="4274B9"/>
            <w:left w:val="none" w:sz="0" w:space="0" w:color="auto"/>
            <w:bottom w:val="none" w:sz="0" w:space="0" w:color="auto"/>
            <w:right w:val="none" w:sz="0" w:space="0" w:color="auto"/>
          </w:divBdr>
          <w:divsChild>
            <w:div w:id="742413853">
              <w:marLeft w:val="0"/>
              <w:marRight w:val="0"/>
              <w:marTop w:val="0"/>
              <w:marBottom w:val="0"/>
              <w:divBdr>
                <w:top w:val="none" w:sz="0" w:space="0" w:color="auto"/>
                <w:left w:val="none" w:sz="0" w:space="0" w:color="auto"/>
                <w:bottom w:val="none" w:sz="0" w:space="0" w:color="auto"/>
                <w:right w:val="none" w:sz="0" w:space="0" w:color="auto"/>
              </w:divBdr>
              <w:divsChild>
                <w:div w:id="1862276472">
                  <w:marLeft w:val="0"/>
                  <w:marRight w:val="0"/>
                  <w:marTop w:val="0"/>
                  <w:marBottom w:val="0"/>
                  <w:divBdr>
                    <w:top w:val="none" w:sz="0" w:space="0" w:color="auto"/>
                    <w:left w:val="none" w:sz="0" w:space="0" w:color="auto"/>
                    <w:bottom w:val="none" w:sz="0" w:space="0" w:color="auto"/>
                    <w:right w:val="none" w:sz="0" w:space="0" w:color="auto"/>
                  </w:divBdr>
                  <w:divsChild>
                    <w:div w:id="1919484003">
                      <w:marLeft w:val="0"/>
                      <w:marRight w:val="0"/>
                      <w:marTop w:val="0"/>
                      <w:marBottom w:val="0"/>
                      <w:divBdr>
                        <w:top w:val="none" w:sz="0" w:space="0" w:color="auto"/>
                        <w:left w:val="none" w:sz="0" w:space="0" w:color="auto"/>
                        <w:bottom w:val="none" w:sz="0" w:space="0" w:color="auto"/>
                        <w:right w:val="none" w:sz="0" w:space="0" w:color="auto"/>
                      </w:divBdr>
                      <w:divsChild>
                        <w:div w:id="1737363060">
                          <w:marLeft w:val="0"/>
                          <w:marRight w:val="0"/>
                          <w:marTop w:val="0"/>
                          <w:marBottom w:val="0"/>
                          <w:divBdr>
                            <w:top w:val="none" w:sz="0" w:space="0" w:color="auto"/>
                            <w:left w:val="none" w:sz="0" w:space="0" w:color="auto"/>
                            <w:bottom w:val="none" w:sz="0" w:space="0" w:color="auto"/>
                            <w:right w:val="none" w:sz="0" w:space="0" w:color="auto"/>
                          </w:divBdr>
                          <w:divsChild>
                            <w:div w:id="1378092345">
                              <w:marLeft w:val="0"/>
                              <w:marRight w:val="0"/>
                              <w:marTop w:val="0"/>
                              <w:marBottom w:val="0"/>
                              <w:divBdr>
                                <w:top w:val="none" w:sz="0" w:space="0" w:color="auto"/>
                                <w:left w:val="none" w:sz="0" w:space="0" w:color="auto"/>
                                <w:bottom w:val="none" w:sz="0" w:space="0" w:color="auto"/>
                                <w:right w:val="none" w:sz="0" w:space="0" w:color="auto"/>
                              </w:divBdr>
                              <w:divsChild>
                                <w:div w:id="348406971">
                                  <w:marLeft w:val="0"/>
                                  <w:marRight w:val="0"/>
                                  <w:marTop w:val="0"/>
                                  <w:marBottom w:val="0"/>
                                  <w:divBdr>
                                    <w:top w:val="none" w:sz="0" w:space="0" w:color="auto"/>
                                    <w:left w:val="none" w:sz="0" w:space="0" w:color="auto"/>
                                    <w:bottom w:val="none" w:sz="0" w:space="0" w:color="auto"/>
                                    <w:right w:val="none" w:sz="0" w:space="0" w:color="auto"/>
                                  </w:divBdr>
                                  <w:divsChild>
                                    <w:div w:id="41748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7162918">
      <w:bodyDiv w:val="1"/>
      <w:marLeft w:val="0"/>
      <w:marRight w:val="0"/>
      <w:marTop w:val="0"/>
      <w:marBottom w:val="0"/>
      <w:divBdr>
        <w:top w:val="none" w:sz="0" w:space="0" w:color="auto"/>
        <w:left w:val="none" w:sz="0" w:space="0" w:color="auto"/>
        <w:bottom w:val="none" w:sz="0" w:space="0" w:color="auto"/>
        <w:right w:val="none" w:sz="0" w:space="0" w:color="auto"/>
      </w:divBdr>
      <w:divsChild>
        <w:div w:id="1170558777">
          <w:marLeft w:val="0"/>
          <w:marRight w:val="0"/>
          <w:marTop w:val="0"/>
          <w:marBottom w:val="0"/>
          <w:divBdr>
            <w:top w:val="single" w:sz="24" w:space="0" w:color="4274B9"/>
            <w:left w:val="none" w:sz="0" w:space="0" w:color="auto"/>
            <w:bottom w:val="none" w:sz="0" w:space="0" w:color="auto"/>
            <w:right w:val="none" w:sz="0" w:space="0" w:color="auto"/>
          </w:divBdr>
          <w:divsChild>
            <w:div w:id="679044105">
              <w:marLeft w:val="0"/>
              <w:marRight w:val="0"/>
              <w:marTop w:val="0"/>
              <w:marBottom w:val="0"/>
              <w:divBdr>
                <w:top w:val="none" w:sz="0" w:space="0" w:color="auto"/>
                <w:left w:val="none" w:sz="0" w:space="0" w:color="auto"/>
                <w:bottom w:val="none" w:sz="0" w:space="0" w:color="auto"/>
                <w:right w:val="none" w:sz="0" w:space="0" w:color="auto"/>
              </w:divBdr>
              <w:divsChild>
                <w:div w:id="1392774419">
                  <w:marLeft w:val="0"/>
                  <w:marRight w:val="0"/>
                  <w:marTop w:val="0"/>
                  <w:marBottom w:val="0"/>
                  <w:divBdr>
                    <w:top w:val="none" w:sz="0" w:space="0" w:color="auto"/>
                    <w:left w:val="none" w:sz="0" w:space="0" w:color="auto"/>
                    <w:bottom w:val="none" w:sz="0" w:space="0" w:color="auto"/>
                    <w:right w:val="none" w:sz="0" w:space="0" w:color="auto"/>
                  </w:divBdr>
                  <w:divsChild>
                    <w:div w:id="96800951">
                      <w:marLeft w:val="0"/>
                      <w:marRight w:val="0"/>
                      <w:marTop w:val="0"/>
                      <w:marBottom w:val="0"/>
                      <w:divBdr>
                        <w:top w:val="none" w:sz="0" w:space="0" w:color="auto"/>
                        <w:left w:val="none" w:sz="0" w:space="0" w:color="auto"/>
                        <w:bottom w:val="none" w:sz="0" w:space="0" w:color="auto"/>
                        <w:right w:val="none" w:sz="0" w:space="0" w:color="auto"/>
                      </w:divBdr>
                      <w:divsChild>
                        <w:div w:id="1131632046">
                          <w:marLeft w:val="0"/>
                          <w:marRight w:val="0"/>
                          <w:marTop w:val="0"/>
                          <w:marBottom w:val="0"/>
                          <w:divBdr>
                            <w:top w:val="none" w:sz="0" w:space="0" w:color="auto"/>
                            <w:left w:val="none" w:sz="0" w:space="0" w:color="auto"/>
                            <w:bottom w:val="none" w:sz="0" w:space="0" w:color="auto"/>
                            <w:right w:val="none" w:sz="0" w:space="0" w:color="auto"/>
                          </w:divBdr>
                          <w:divsChild>
                            <w:div w:id="1017390464">
                              <w:marLeft w:val="0"/>
                              <w:marRight w:val="0"/>
                              <w:marTop w:val="0"/>
                              <w:marBottom w:val="0"/>
                              <w:divBdr>
                                <w:top w:val="none" w:sz="0" w:space="0" w:color="auto"/>
                                <w:left w:val="none" w:sz="0" w:space="0" w:color="auto"/>
                                <w:bottom w:val="none" w:sz="0" w:space="0" w:color="auto"/>
                                <w:right w:val="none" w:sz="0" w:space="0" w:color="auto"/>
                              </w:divBdr>
                              <w:divsChild>
                                <w:div w:id="1529099239">
                                  <w:marLeft w:val="0"/>
                                  <w:marRight w:val="0"/>
                                  <w:marTop w:val="0"/>
                                  <w:marBottom w:val="0"/>
                                  <w:divBdr>
                                    <w:top w:val="none" w:sz="0" w:space="0" w:color="auto"/>
                                    <w:left w:val="none" w:sz="0" w:space="0" w:color="auto"/>
                                    <w:bottom w:val="none" w:sz="0" w:space="0" w:color="auto"/>
                                    <w:right w:val="none" w:sz="0" w:space="0" w:color="auto"/>
                                  </w:divBdr>
                                  <w:divsChild>
                                    <w:div w:id="150767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543973">
      <w:bodyDiv w:val="1"/>
      <w:marLeft w:val="0"/>
      <w:marRight w:val="0"/>
      <w:marTop w:val="0"/>
      <w:marBottom w:val="0"/>
      <w:divBdr>
        <w:top w:val="none" w:sz="0" w:space="0" w:color="auto"/>
        <w:left w:val="none" w:sz="0" w:space="0" w:color="auto"/>
        <w:bottom w:val="none" w:sz="0" w:space="0" w:color="auto"/>
        <w:right w:val="none" w:sz="0" w:space="0" w:color="auto"/>
      </w:divBdr>
      <w:divsChild>
        <w:div w:id="23022914">
          <w:marLeft w:val="0"/>
          <w:marRight w:val="0"/>
          <w:marTop w:val="0"/>
          <w:marBottom w:val="0"/>
          <w:divBdr>
            <w:top w:val="single" w:sz="24" w:space="0" w:color="4274B9"/>
            <w:left w:val="none" w:sz="0" w:space="0" w:color="auto"/>
            <w:bottom w:val="none" w:sz="0" w:space="0" w:color="auto"/>
            <w:right w:val="none" w:sz="0" w:space="0" w:color="auto"/>
          </w:divBdr>
          <w:divsChild>
            <w:div w:id="485366859">
              <w:marLeft w:val="0"/>
              <w:marRight w:val="0"/>
              <w:marTop w:val="0"/>
              <w:marBottom w:val="0"/>
              <w:divBdr>
                <w:top w:val="none" w:sz="0" w:space="0" w:color="auto"/>
                <w:left w:val="none" w:sz="0" w:space="0" w:color="auto"/>
                <w:bottom w:val="none" w:sz="0" w:space="0" w:color="auto"/>
                <w:right w:val="none" w:sz="0" w:space="0" w:color="auto"/>
              </w:divBdr>
              <w:divsChild>
                <w:div w:id="1440754922">
                  <w:marLeft w:val="0"/>
                  <w:marRight w:val="0"/>
                  <w:marTop w:val="0"/>
                  <w:marBottom w:val="0"/>
                  <w:divBdr>
                    <w:top w:val="none" w:sz="0" w:space="0" w:color="auto"/>
                    <w:left w:val="none" w:sz="0" w:space="0" w:color="auto"/>
                    <w:bottom w:val="none" w:sz="0" w:space="0" w:color="auto"/>
                    <w:right w:val="none" w:sz="0" w:space="0" w:color="auto"/>
                  </w:divBdr>
                  <w:divsChild>
                    <w:div w:id="117072401">
                      <w:marLeft w:val="0"/>
                      <w:marRight w:val="0"/>
                      <w:marTop w:val="0"/>
                      <w:marBottom w:val="0"/>
                      <w:divBdr>
                        <w:top w:val="none" w:sz="0" w:space="0" w:color="auto"/>
                        <w:left w:val="none" w:sz="0" w:space="0" w:color="auto"/>
                        <w:bottom w:val="none" w:sz="0" w:space="0" w:color="auto"/>
                        <w:right w:val="none" w:sz="0" w:space="0" w:color="auto"/>
                      </w:divBdr>
                      <w:divsChild>
                        <w:div w:id="991450805">
                          <w:marLeft w:val="0"/>
                          <w:marRight w:val="0"/>
                          <w:marTop w:val="0"/>
                          <w:marBottom w:val="0"/>
                          <w:divBdr>
                            <w:top w:val="none" w:sz="0" w:space="0" w:color="auto"/>
                            <w:left w:val="none" w:sz="0" w:space="0" w:color="auto"/>
                            <w:bottom w:val="none" w:sz="0" w:space="0" w:color="auto"/>
                            <w:right w:val="none" w:sz="0" w:space="0" w:color="auto"/>
                          </w:divBdr>
                          <w:divsChild>
                            <w:div w:id="671372245">
                              <w:marLeft w:val="0"/>
                              <w:marRight w:val="0"/>
                              <w:marTop w:val="0"/>
                              <w:marBottom w:val="0"/>
                              <w:divBdr>
                                <w:top w:val="none" w:sz="0" w:space="0" w:color="auto"/>
                                <w:left w:val="none" w:sz="0" w:space="0" w:color="auto"/>
                                <w:bottom w:val="none" w:sz="0" w:space="0" w:color="auto"/>
                                <w:right w:val="none" w:sz="0" w:space="0" w:color="auto"/>
                              </w:divBdr>
                              <w:divsChild>
                                <w:div w:id="794131309">
                                  <w:marLeft w:val="0"/>
                                  <w:marRight w:val="0"/>
                                  <w:marTop w:val="0"/>
                                  <w:marBottom w:val="0"/>
                                  <w:divBdr>
                                    <w:top w:val="none" w:sz="0" w:space="0" w:color="auto"/>
                                    <w:left w:val="none" w:sz="0" w:space="0" w:color="auto"/>
                                    <w:bottom w:val="none" w:sz="0" w:space="0" w:color="auto"/>
                                    <w:right w:val="none" w:sz="0" w:space="0" w:color="auto"/>
                                  </w:divBdr>
                                  <w:divsChild>
                                    <w:div w:id="11465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Epigogy Inc</dc:creator>
  <cp:lastModifiedBy>vini</cp:lastModifiedBy>
  <cp:revision>2</cp:revision>
  <dcterms:created xsi:type="dcterms:W3CDTF">2018-09-11T00:22:00Z</dcterms:created>
  <dcterms:modified xsi:type="dcterms:W3CDTF">2018-09-11T00:22:00Z</dcterms:modified>
</cp:coreProperties>
</file>